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5005" w14:textId="77777777" w:rsidR="00CF5A30" w:rsidRDefault="005249D5">
      <w:pPr>
        <w:widowControl w:val="0"/>
        <w:pBdr>
          <w:top w:val="nil"/>
          <w:left w:val="nil"/>
          <w:bottom w:val="nil"/>
          <w:right w:val="nil"/>
          <w:between w:val="nil"/>
        </w:pBdr>
        <w:spacing w:line="276" w:lineRule="auto"/>
        <w:jc w:val="left"/>
        <w:rPr>
          <w:b/>
          <w:smallCaps/>
          <w:color w:val="000000"/>
          <w:sz w:val="62"/>
          <w:szCs w:val="62"/>
        </w:rPr>
      </w:pPr>
      <w:r>
        <w:rPr>
          <w:noProof/>
          <w:color w:val="000000"/>
          <w:sz w:val="134"/>
          <w:szCs w:val="134"/>
        </w:rPr>
        <mc:AlternateContent>
          <mc:Choice Requires="wps">
            <w:drawing>
              <wp:anchor distT="0" distB="0" distL="114300" distR="114300" simplePos="0" relativeHeight="251658240" behindDoc="0" locked="0" layoutInCell="1" hidden="0" allowOverlap="1" wp14:anchorId="41B1D6EB" wp14:editId="5E8EC8EA">
                <wp:simplePos x="0" y="0"/>
                <wp:positionH relativeFrom="page">
                  <wp:posOffset>7026593</wp:posOffset>
                </wp:positionH>
                <wp:positionV relativeFrom="page">
                  <wp:posOffset>764858</wp:posOffset>
                </wp:positionV>
                <wp:extent cx="109855" cy="9976485"/>
                <wp:effectExtent l="0" t="0" r="0" b="0"/>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49CBC71A" w14:textId="77777777" w:rsidR="00CF5A30" w:rsidRDefault="00CF5A3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41B1D6EB" id="Rectangle 22" o:spid="_x0000_s1026" style="position:absolute;margin-left:553.3pt;margin-top:60.25pt;width:8.65pt;height:785.5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b0MAIAAG8EAAAOAAAAZHJzL2Uyb0RvYy54bWysVNuO0zAQfUfiHyy/06TpdmmjpivYUoS0&#10;WioWPmDqOIkl37C9Tfr3jN3QdgEJCZEHdyaenDlzZqaru0FJcuDOC6MrOp3klHDNTC10W9FvX7dv&#10;FpT4ALoGaTSv6JF7erd+/WrV25IXpjOy5o4giPZlbyvahWDLLPOs4wr8xFiu8bIxTkFA17VZ7aBH&#10;dCWzIs9vs9642jrDuPf4dnO6pOuE3zSchc9N43kgsqLILaTTpXMfz2y9grJ1YDvBRhrwDywUCI1J&#10;z1AbCECenfgNSgnmjDdNmDCjMtM0gvFUA1YzzX+p5qkDy1MtKI63Z5n8/4Nlj4edI6KuaFFQokFh&#10;j76gaqBbyQm+Q4F660uMe7I7N3oezVjt0DgVf7EOMlR0Xizni9mckuNZWj4EwvBqmuezGTaA4dXb&#10;+W2OT4TOLhjW+fCRG0WiUVGHJJKicHjw4RT6MySm9EaKeiukTI5r9/fSkQNgm7fpGdFfhElN+oou&#10;5wVSZIDT1kgIaCqL9XvdpnwvvvDXwDfbxfT95k/AkdgGfHcikBBiGJRKBBxvKVRFF7HmceA6DvUH&#10;XZNwtKi3xs2gkZlXlEiOe4RG+jyAkH+PQxGlRi1jn06diVYY9gOCRHNv6iN22Vu2Fcj0AXzYgcM5&#10;n2JanH1M+P0ZHJKQnzQO13J6EyUK1467dvbXDmjWGVwpFhwlJ+c+pBWLCmjz7jmYRqQWXsiMdHGq&#10;0xCMGxjX5tpPUZf/ifUPAAAA//8DAFBLAwQUAAYACAAAACEA+UocNeIAAAAOAQAADwAAAGRycy9k&#10;b3ducmV2LnhtbEyPwU7DMBBE70j8g7VI3KidIKw2xKlCJVAPqBKlB45ubOKIeB1it03/nu2J3ma0&#10;T7Mz5XLyPTvaMXYBFWQzAcxiE0yHrYLd5+vDHFhMGo3uA1oFZxthWd3elLow4YQf9rhNLaMQjIVW&#10;4FIaCs5j46zXcRYGi3T7DqPXiezYcjPqE4X7nudCSO51h/TB6cGunG1+tgevYINmfd6tm9X7/OWt&#10;br82ru5+nVL3d1P9DCzZKf3DcKlP1aGiTvtwQBNZTz4TUhJLKhdPwC5Ilj8ugO1JyUUmgVclv55R&#10;/QEAAP//AwBQSwECLQAUAAYACAAAACEAtoM4kv4AAADhAQAAEwAAAAAAAAAAAAAAAAAAAAAAW0Nv&#10;bnRlbnRfVHlwZXNdLnhtbFBLAQItABQABgAIAAAAIQA4/SH/1gAAAJQBAAALAAAAAAAAAAAAAAAA&#10;AC8BAABfcmVscy8ucmVsc1BLAQItABQABgAIAAAAIQAjfVb0MAIAAG8EAAAOAAAAAAAAAAAAAAAA&#10;AC4CAABkcnMvZTJvRG9jLnhtbFBLAQItABQABgAIAAAAIQD5Shw14gAAAA4BAAAPAAAAAAAAAAAA&#10;AAAAAIoEAABkcnMvZG93bnJldi54bWxQSwUGAAAAAAQABADzAAAAmQUAAAAA&#10;" strokecolor="#4f81bd">
                <v:stroke startarrowwidth="narrow" startarrowlength="short" endarrowwidth="narrow" endarrowlength="short"/>
                <v:textbox inset="2.53958mm,2.53958mm,2.53958mm,2.53958mm">
                  <w:txbxContent>
                    <w:p w14:paraId="49CBC71A" w14:textId="77777777" w:rsidR="00CF5A30" w:rsidRDefault="00CF5A30">
                      <w:pPr>
                        <w:jc w:val="left"/>
                        <w:textDirection w:val="btLr"/>
                      </w:pPr>
                    </w:p>
                  </w:txbxContent>
                </v:textbox>
                <w10:wrap type="square"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26BEA727" wp14:editId="7B1F5D74">
                <wp:simplePos x="0" y="0"/>
                <wp:positionH relativeFrom="page">
                  <wp:posOffset>433388</wp:posOffset>
                </wp:positionH>
                <wp:positionV relativeFrom="page">
                  <wp:posOffset>772478</wp:posOffset>
                </wp:positionV>
                <wp:extent cx="109855" cy="9976485"/>
                <wp:effectExtent l="0" t="0" r="0" b="0"/>
                <wp:wrapNone/>
                <wp:docPr id="20" name="Rectangle 20"/>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49D5D428" w14:textId="77777777" w:rsidR="00CF5A30" w:rsidRDefault="00CF5A3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26BEA727" id="Rectangle 20" o:spid="_x0000_s1027" style="position:absolute;margin-left:34.15pt;margin-top:60.85pt;width:8.65pt;height:785.5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FiMgIAAHYEAAAOAAAAZHJzL2Uyb0RvYy54bWysVNuO0zAQfUfiHyy/0yTtdmmjpivYUoS0&#10;WioWPmDqOIkl37C9Tfr3jN3QdgEJCZEHx2NPzpw5M5PV3aAkOXDnhdEVLSY5JVwzUwvdVvTb1+2b&#10;BSU+gK5BGs0reuSe3q1fv1r1tuRT0xlZc0cQRPuytxXtQrBllnnWcQV+YizXeNkYpyCg6dqsdtAj&#10;upLZNM9vs9642jrDuPd4ujld0nXCbxrOwuem8TwQWVHkFtLq0rqPa7ZeQdk6sJ1gIw34BxYKhMag&#10;Z6gNBCDPTvwGpQRzxpsmTJhRmWkawXjKAbMp8l+yeerA8pQLiuPtWSb//2DZ42HniKgrOkV5NCis&#10;0RdUDXQrOcEzFKi3vkS/J7tzo+VxG7MdGqfiG/MgQ0Xn0+V8MZtTcjxLy4dAGF4VeT6bYQSGV2/n&#10;tzk+ETq7YFjnw0duFImbijokkRSFw4MPJ9efLjGkN1LUWyFlMly7v5eOHADLvE3PiP7CTWrSV3Q5&#10;nyJFBthtjYSAW2Uxf6/bFO/FF/4a+Ga7KN5v/gQciW3AdycCCSG6QalEwPaWQlV0EXMeG67jUH/Q&#10;NQlHi3prnAwamXlFieQ4R7hJnwcQ8u9+KKLUqGWs06kycReG/ZAKW0SseLI39RGL7S3bCiT8AD7s&#10;wGG7FxgdRwDjfn8Gh1zkJ409tixuolLh2nDXxv7aAM06g5PFgqPkZNyHNGlRCG3ePQfTiFTJC5mR&#10;NTZ36oVxEOP0XNvJ6/K7WP8AAAD//wMAUEsDBBQABgAIAAAAIQATdGmy4AAAAAoBAAAPAAAAZHJz&#10;L2Rvd25yZXYueG1sTI/BTsMwDIbvSLxDZCRuW7oiSilNpzIJtMM0ibEDx6wxTUXjlCbburfHnODo&#10;359+fy6Xk+vFCcfQeVKwmCcgkBpvOmoV7N9fZjmIEDUZ3XtCBRcMsKyur0pdGH+mNzztYiu4hEKh&#10;FdgYh0LK0Fh0Osz9gMS7Tz86HXkcW2lGfeZy18s0STLpdEd8weoBVxabr93RKdiSWV/262a1yZ9f&#10;6/Zja+vu2yp1ezPVTyAiTvEPhl99VoeKnQ7+SCaIXkGW3zHJebp4AMFAfp+BOHCQPaY5yKqU/1+o&#10;fgAAAP//AwBQSwECLQAUAAYACAAAACEAtoM4kv4AAADhAQAAEwAAAAAAAAAAAAAAAAAAAAAAW0Nv&#10;bnRlbnRfVHlwZXNdLnhtbFBLAQItABQABgAIAAAAIQA4/SH/1gAAAJQBAAALAAAAAAAAAAAAAAAA&#10;AC8BAABfcmVscy8ucmVsc1BLAQItABQABgAIAAAAIQCa7dFiMgIAAHYEAAAOAAAAAAAAAAAAAAAA&#10;AC4CAABkcnMvZTJvRG9jLnhtbFBLAQItABQABgAIAAAAIQATdGmy4AAAAAoBAAAPAAAAAAAAAAAA&#10;AAAAAIwEAABkcnMvZG93bnJldi54bWxQSwUGAAAAAAQABADzAAAAmQUAAAAA&#10;" strokecolor="#4f81bd">
                <v:stroke startarrowwidth="narrow" startarrowlength="short" endarrowwidth="narrow" endarrowlength="short"/>
                <v:textbox inset="2.53958mm,2.53958mm,2.53958mm,2.53958mm">
                  <w:txbxContent>
                    <w:p w14:paraId="49D5D428" w14:textId="77777777" w:rsidR="00CF5A30" w:rsidRDefault="00CF5A30">
                      <w:pPr>
                        <w:jc w:val="left"/>
                        <w:textDirection w:val="btLr"/>
                      </w:pPr>
                    </w:p>
                  </w:txbxContent>
                </v:textbox>
                <w10:wrap anchorx="page" anchory="page"/>
              </v:rect>
            </w:pict>
          </mc:Fallback>
        </mc:AlternateContent>
      </w:r>
      <w:r>
        <w:rPr>
          <w:rFonts w:ascii="Calibri" w:eastAsia="Calibri" w:hAnsi="Calibri" w:cs="Calibri"/>
          <w:noProof/>
          <w:color w:val="000000"/>
          <w:sz w:val="22"/>
          <w:szCs w:val="22"/>
        </w:rPr>
        <mc:AlternateContent>
          <mc:Choice Requires="wps">
            <w:drawing>
              <wp:anchor distT="0" distB="0" distL="114300" distR="114300" simplePos="0" relativeHeight="251660288" behindDoc="0" locked="0" layoutInCell="1" hidden="0" allowOverlap="1" wp14:anchorId="7D51269E" wp14:editId="2D4388CA">
                <wp:simplePos x="0" y="0"/>
                <wp:positionH relativeFrom="page">
                  <wp:posOffset>-216216</wp:posOffset>
                </wp:positionH>
                <wp:positionV relativeFrom="page">
                  <wp:posOffset>-25716</wp:posOffset>
                </wp:positionV>
                <wp:extent cx="7944485" cy="825500"/>
                <wp:effectExtent l="0" t="0" r="0" b="0"/>
                <wp:wrapNone/>
                <wp:docPr id="23" name="Rectangle 23"/>
                <wp:cNvGraphicFramePr/>
                <a:graphic xmlns:a="http://schemas.openxmlformats.org/drawingml/2006/main">
                  <a:graphicData uri="http://schemas.microsoft.com/office/word/2010/wordprocessingShape">
                    <wps:wsp>
                      <wps:cNvSpPr/>
                      <wps:spPr>
                        <a:xfrm>
                          <a:off x="1378520" y="3372013"/>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D82502B" w14:textId="77777777" w:rsidR="00CF5A30" w:rsidRDefault="00CF5A3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7D51269E" id="Rectangle 23" o:spid="_x0000_s1028" style="position:absolute;margin-left:-17pt;margin-top:-2pt;width:625.55pt;height:6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maNQIAAHwEAAAOAAAAZHJzL2Uyb0RvYy54bWysVNuO0zAQfUfiHyy/0zS9bNuo6Qq2FCGt&#10;oGLhA6aOk1jyDdtt0r9n7JRtFx5AiDw4Hmd85syZmazveyXJiTsvjC5pPhpTwjUzldBNSb993b1Z&#10;UuID6Aqk0bykZ+7p/eb1q3VnCz4xrZEVdwRBtC86W9I2BFtkmWctV+BHxnKNH2vjFAQ0XZNVDjpE&#10;VzKbjMd3WWdcZZ1h3Hs83Q4f6Sbh1zVn4XNdex6ILClyC2l1aT3ENdusoWgc2FawCw34BxYKhMag&#10;z1BbCECOTvwGpQRzxps6jJhRmalrwXjKAbPJx79k89SC5SkXFMfbZ5n8/4Nln057R0RV0smUEg0K&#10;a/QFVQPdSE7wDAXqrC/Q78nu3cXyuI3Z9rVT8Y15kB7LP10s5xOU+VzS6XSBGaX7UPA+EIYOi9V0&#10;trpDB4Yey3y+WsxjgOyKZJ0PH7hRJG5K6pBK0hVOjz4Mrj9dYmBvpKh2QspkuObwIB05ARZ7tlvm&#10;77YX9BduUpOupKv5ZI48AHuulhBwqyyq4HWT4r244f8OOBLbgm8HAgkhxodCiYBNLoXCpMfxGY5b&#10;DtV7XZFwtqi6xvmgkZlXlEiO04SbdD2AkH/2QxGlRi1jtYb6xF3oD/1Q3ogVTw6mOmPJvWU7gYQf&#10;wYc9OGz6HKPjIGDc70dwyEV+1Nhpq3wWlQq3hrs1DrcGaNYanC8WHCWD8RDSvEUhtHl7DKYWqZJX&#10;MhfW2OKpFy7jGGfo1k5e15/G5gcAAAD//wMAUEsDBBQABgAIAAAAIQBJQmyp3gAAAAsBAAAPAAAA&#10;ZHJzL2Rvd25yZXYueG1sTI/BTsMwEETvSPyDtUjcWscpaqMQpwIkEEdo+wFuvCRp7XUUu63L1+Oc&#10;6GlntaPZN9U6WsPOOPrekQQxz4AhNU731ErYbd9nBTAfFGllHKGEK3pY1/d3lSq1u9A3njehZSmE&#10;fKkkdCEMJee+6dAqP3cDUrr9uNGqkNax5XpUlxRuDc+zbMmt6il96NSAbx02x83JSviKv24lPvPD&#10;TgTTbD9ei7i4FlI+PsSXZ2ABY/g3w4Sf0KFOTHt3Iu2ZkTBbPKUuIYlpToZcrASw/aSWGfC64rcd&#10;6j8AAAD//wMAUEsBAi0AFAAGAAgAAAAhALaDOJL+AAAA4QEAABMAAAAAAAAAAAAAAAAAAAAAAFtD&#10;b250ZW50X1R5cGVzXS54bWxQSwECLQAUAAYACAAAACEAOP0h/9YAAACUAQAACwAAAAAAAAAAAAAA&#10;AAAvAQAAX3JlbHMvLnJlbHNQSwECLQAUAAYACAAAACEAm7u5mjUCAAB8BAAADgAAAAAAAAAAAAAA&#10;AAAuAgAAZHJzL2Uyb0RvYy54bWxQSwECLQAUAAYACAAAACEASUJsqd4AAAALAQAADwAAAAAAAAAA&#10;AAAAAACPBAAAZHJzL2Rvd25yZXYueG1sUEsFBgAAAAAEAAQA8wAAAJoFAAAAAA==&#10;" fillcolor="#4f81bd" strokecolor="#4f81bd">
                <v:stroke startarrowwidth="narrow" startarrowlength="short" endarrowwidth="narrow" endarrowlength="short"/>
                <v:textbox inset="2.53958mm,2.53958mm,2.53958mm,2.53958mm">
                  <w:txbxContent>
                    <w:p w14:paraId="3D82502B" w14:textId="77777777" w:rsidR="00CF5A30" w:rsidRDefault="00CF5A30">
                      <w:pPr>
                        <w:jc w:val="left"/>
                        <w:textDirection w:val="btLr"/>
                      </w:pPr>
                    </w:p>
                  </w:txbxContent>
                </v:textbox>
                <w10:wrap anchorx="page" anchory="page"/>
              </v:rect>
            </w:pict>
          </mc:Fallback>
        </mc:AlternateContent>
      </w:r>
    </w:p>
    <w:p w14:paraId="000B7669" w14:textId="77777777" w:rsidR="00CF5A30" w:rsidRDefault="005249D5">
      <w:pPr>
        <w:widowControl w:val="0"/>
        <w:pBdr>
          <w:top w:val="nil"/>
          <w:left w:val="nil"/>
          <w:bottom w:val="nil"/>
          <w:right w:val="nil"/>
          <w:between w:val="nil"/>
        </w:pBdr>
        <w:spacing w:line="276" w:lineRule="auto"/>
        <w:jc w:val="center"/>
        <w:rPr>
          <w:b/>
          <w:smallCaps/>
          <w:color w:val="000000"/>
          <w:sz w:val="48"/>
          <w:szCs w:val="48"/>
        </w:rPr>
      </w:pPr>
      <w:r>
        <w:rPr>
          <w:b/>
          <w:smallCaps/>
          <w:color w:val="000000"/>
          <w:sz w:val="48"/>
          <w:szCs w:val="48"/>
        </w:rPr>
        <w:t>Philippine Bidding Documents</w:t>
      </w:r>
    </w:p>
    <w:p w14:paraId="52CA3C29" w14:textId="77777777" w:rsidR="00CF5A30" w:rsidRDefault="005249D5">
      <w:pPr>
        <w:pBdr>
          <w:top w:val="nil"/>
          <w:left w:val="nil"/>
          <w:bottom w:val="nil"/>
          <w:right w:val="nil"/>
          <w:between w:val="nil"/>
        </w:pBdr>
        <w:jc w:val="center"/>
        <w:rPr>
          <w:rFonts w:ascii="Cambria" w:eastAsia="Cambria" w:hAnsi="Cambria" w:cs="Cambria"/>
          <w:b/>
          <w:color w:val="000000"/>
          <w:sz w:val="44"/>
          <w:szCs w:val="44"/>
        </w:rPr>
      </w:pPr>
      <w:r>
        <w:rPr>
          <w:rFonts w:ascii="Cambria" w:eastAsia="Cambria" w:hAnsi="Cambria" w:cs="Cambria"/>
          <w:b/>
          <w:color w:val="000000"/>
          <w:sz w:val="44"/>
          <w:szCs w:val="44"/>
        </w:rPr>
        <w:t>PHILIPPINE TEXTILE RESEARCH INSTITUTE</w:t>
      </w:r>
    </w:p>
    <w:p w14:paraId="3372DC92" w14:textId="77777777" w:rsidR="00CF5A30" w:rsidRDefault="00CF5A30">
      <w:pPr>
        <w:pBdr>
          <w:top w:val="nil"/>
          <w:left w:val="nil"/>
          <w:bottom w:val="nil"/>
          <w:right w:val="nil"/>
          <w:between w:val="nil"/>
        </w:pBdr>
        <w:jc w:val="center"/>
        <w:rPr>
          <w:b/>
          <w:color w:val="000000"/>
          <w:sz w:val="32"/>
          <w:szCs w:val="32"/>
        </w:rPr>
      </w:pPr>
    </w:p>
    <w:p w14:paraId="58848ED3" w14:textId="77777777" w:rsidR="00CF5A30" w:rsidRDefault="00CF5A30">
      <w:pPr>
        <w:pBdr>
          <w:top w:val="nil"/>
          <w:left w:val="nil"/>
          <w:bottom w:val="nil"/>
          <w:right w:val="nil"/>
          <w:between w:val="nil"/>
        </w:pBdr>
        <w:jc w:val="center"/>
        <w:rPr>
          <w:b/>
          <w:color w:val="000000"/>
          <w:sz w:val="32"/>
          <w:szCs w:val="32"/>
        </w:rPr>
      </w:pPr>
    </w:p>
    <w:p w14:paraId="706820EC" w14:textId="15FF207D" w:rsidR="00CF5A30" w:rsidRDefault="0064530E">
      <w:pPr>
        <w:pBdr>
          <w:top w:val="nil"/>
          <w:left w:val="nil"/>
          <w:bottom w:val="nil"/>
          <w:right w:val="nil"/>
          <w:between w:val="nil"/>
        </w:pBdr>
        <w:jc w:val="center"/>
        <w:rPr>
          <w:color w:val="000000"/>
          <w:sz w:val="56"/>
          <w:szCs w:val="56"/>
        </w:rPr>
      </w:pPr>
      <w:r>
        <w:rPr>
          <w:color w:val="000000"/>
          <w:sz w:val="56"/>
          <w:szCs w:val="56"/>
        </w:rPr>
        <w:t>RE</w:t>
      </w:r>
      <w:r w:rsidR="005249D5">
        <w:rPr>
          <w:color w:val="000000"/>
          <w:sz w:val="56"/>
          <w:szCs w:val="56"/>
        </w:rPr>
        <w:t>BIDDING</w:t>
      </w:r>
    </w:p>
    <w:p w14:paraId="65C3E9A1" w14:textId="77777777" w:rsidR="00CF5A30" w:rsidRDefault="005249D5">
      <w:pPr>
        <w:pBdr>
          <w:top w:val="nil"/>
          <w:left w:val="nil"/>
          <w:bottom w:val="nil"/>
          <w:right w:val="nil"/>
          <w:between w:val="nil"/>
        </w:pBdr>
        <w:jc w:val="center"/>
        <w:rPr>
          <w:b/>
          <w:color w:val="000000"/>
          <w:sz w:val="52"/>
          <w:szCs w:val="52"/>
        </w:rPr>
      </w:pPr>
      <w:r>
        <w:rPr>
          <w:b/>
          <w:color w:val="000000"/>
          <w:sz w:val="52"/>
          <w:szCs w:val="52"/>
        </w:rPr>
        <w:t>Procurement of:</w:t>
      </w:r>
    </w:p>
    <w:p w14:paraId="27E6B4E9" w14:textId="77777777" w:rsidR="00CF5A30" w:rsidRDefault="00CF5A30">
      <w:pPr>
        <w:pBdr>
          <w:top w:val="nil"/>
          <w:left w:val="nil"/>
          <w:bottom w:val="nil"/>
          <w:right w:val="nil"/>
          <w:between w:val="nil"/>
        </w:pBdr>
        <w:jc w:val="center"/>
        <w:rPr>
          <w:b/>
          <w:color w:val="000000"/>
          <w:sz w:val="56"/>
          <w:szCs w:val="56"/>
        </w:rPr>
      </w:pPr>
    </w:p>
    <w:p w14:paraId="58B705F1" w14:textId="0BBDC39D" w:rsidR="00CF5A30" w:rsidRDefault="005249D5">
      <w:pPr>
        <w:pBdr>
          <w:top w:val="nil"/>
          <w:left w:val="nil"/>
          <w:bottom w:val="nil"/>
          <w:right w:val="nil"/>
          <w:between w:val="nil"/>
        </w:pBdr>
        <w:jc w:val="center"/>
        <w:rPr>
          <w:b/>
          <w:color w:val="000000"/>
          <w:sz w:val="40"/>
          <w:szCs w:val="40"/>
        </w:rPr>
      </w:pPr>
      <w:r>
        <w:rPr>
          <w:b/>
          <w:color w:val="000000"/>
          <w:sz w:val="40"/>
          <w:szCs w:val="40"/>
        </w:rPr>
        <w:t xml:space="preserve">ONE (1) LOT: One (1) Set Integrated Blow-Card with 40 pcs </w:t>
      </w:r>
      <w:r>
        <w:rPr>
          <w:b/>
          <w:sz w:val="40"/>
          <w:szCs w:val="40"/>
        </w:rPr>
        <w:t>s</w:t>
      </w:r>
      <w:r>
        <w:rPr>
          <w:b/>
          <w:color w:val="000000"/>
          <w:sz w:val="40"/>
          <w:szCs w:val="40"/>
        </w:rPr>
        <w:t xml:space="preserve">liver </w:t>
      </w:r>
      <w:r>
        <w:rPr>
          <w:b/>
          <w:sz w:val="40"/>
          <w:szCs w:val="40"/>
        </w:rPr>
        <w:t>c</w:t>
      </w:r>
      <w:r>
        <w:rPr>
          <w:b/>
          <w:color w:val="000000"/>
          <w:sz w:val="40"/>
          <w:szCs w:val="40"/>
        </w:rPr>
        <w:t xml:space="preserve">ans and laptop; One (1) Set Double </w:t>
      </w:r>
      <w:r>
        <w:rPr>
          <w:b/>
          <w:sz w:val="40"/>
          <w:szCs w:val="40"/>
        </w:rPr>
        <w:t>F</w:t>
      </w:r>
      <w:r>
        <w:rPr>
          <w:b/>
          <w:color w:val="000000"/>
          <w:sz w:val="40"/>
          <w:szCs w:val="40"/>
        </w:rPr>
        <w:t xml:space="preserve">eed Draw Frame Machine with 100 pcs sliver cans; One (1) Set 24 Spindle Roving Machine with 2,000 pcs roving tubes and laptop; Four (4) Sets 96 Spindle Ring Frame </w:t>
      </w:r>
      <w:r>
        <w:rPr>
          <w:b/>
          <w:sz w:val="40"/>
          <w:szCs w:val="40"/>
        </w:rPr>
        <w:t>M</w:t>
      </w:r>
      <w:r>
        <w:rPr>
          <w:b/>
          <w:color w:val="000000"/>
          <w:sz w:val="40"/>
          <w:szCs w:val="40"/>
        </w:rPr>
        <w:t xml:space="preserve">achine with 5,000 RF </w:t>
      </w:r>
      <w:r>
        <w:rPr>
          <w:b/>
          <w:sz w:val="40"/>
          <w:szCs w:val="40"/>
        </w:rPr>
        <w:t>b</w:t>
      </w:r>
      <w:r>
        <w:rPr>
          <w:b/>
          <w:color w:val="000000"/>
          <w:sz w:val="40"/>
          <w:szCs w:val="40"/>
        </w:rPr>
        <w:t xml:space="preserve">obbins; One (1) Set 12 Drums Winding Machine with 7,000 pcs paper cones; One (1) Set 12 Drums Sizing Machine with 10,000 pcs paper cones &amp; Two (2) Sets 64 Spindle </w:t>
      </w:r>
      <w:r>
        <w:rPr>
          <w:b/>
          <w:sz w:val="40"/>
          <w:szCs w:val="40"/>
        </w:rPr>
        <w:t>T</w:t>
      </w:r>
      <w:r>
        <w:rPr>
          <w:b/>
          <w:color w:val="000000"/>
          <w:sz w:val="40"/>
          <w:szCs w:val="40"/>
        </w:rPr>
        <w:t>wisting Machine with 5,000 pcs twister bobbin</w:t>
      </w:r>
      <w:r w:rsidR="001B332A">
        <w:rPr>
          <w:b/>
          <w:color w:val="000000"/>
          <w:sz w:val="40"/>
          <w:szCs w:val="40"/>
        </w:rPr>
        <w:t>s</w:t>
      </w:r>
    </w:p>
    <w:p w14:paraId="006BCA58" w14:textId="77777777" w:rsidR="00CF5A30" w:rsidRDefault="00CF5A30">
      <w:pPr>
        <w:pBdr>
          <w:top w:val="nil"/>
          <w:left w:val="nil"/>
          <w:bottom w:val="nil"/>
          <w:right w:val="nil"/>
          <w:between w:val="nil"/>
        </w:pBdr>
        <w:jc w:val="left"/>
        <w:rPr>
          <w:sz w:val="48"/>
          <w:szCs w:val="48"/>
        </w:rPr>
      </w:pPr>
    </w:p>
    <w:p w14:paraId="423E32A3" w14:textId="77777777" w:rsidR="00CF5A30" w:rsidRDefault="00CF5A30">
      <w:pPr>
        <w:rPr>
          <w:sz w:val="18"/>
          <w:szCs w:val="18"/>
        </w:rPr>
      </w:pPr>
    </w:p>
    <w:p w14:paraId="6729788C" w14:textId="77777777" w:rsidR="00CF5A30" w:rsidRDefault="005249D5">
      <w:pPr>
        <w:jc w:val="center"/>
        <w:rPr>
          <w:sz w:val="48"/>
          <w:szCs w:val="48"/>
        </w:rPr>
      </w:pPr>
      <w:r>
        <w:rPr>
          <w:sz w:val="48"/>
          <w:szCs w:val="48"/>
        </w:rPr>
        <w:t>Government of the Republic of the Philippines</w:t>
      </w:r>
    </w:p>
    <w:p w14:paraId="3D02764A" w14:textId="77777777" w:rsidR="00CF5A30" w:rsidRDefault="00CF5A30">
      <w:pPr>
        <w:jc w:val="left"/>
        <w:rPr>
          <w:b/>
          <w:sz w:val="32"/>
          <w:szCs w:val="32"/>
        </w:rPr>
      </w:pPr>
    </w:p>
    <w:p w14:paraId="2280D026" w14:textId="77777777" w:rsidR="00CF5A30" w:rsidRDefault="005249D5">
      <w:pPr>
        <w:jc w:val="center"/>
        <w:rPr>
          <w:b/>
          <w:sz w:val="32"/>
          <w:szCs w:val="32"/>
        </w:rPr>
      </w:pPr>
      <w:r>
        <w:rPr>
          <w:b/>
          <w:sz w:val="32"/>
          <w:szCs w:val="32"/>
        </w:rPr>
        <w:t>Sixth Edition</w:t>
      </w:r>
    </w:p>
    <w:p w14:paraId="42BDFE6C" w14:textId="77777777" w:rsidR="00CF5A30" w:rsidRDefault="005249D5">
      <w:pPr>
        <w:jc w:val="center"/>
        <w:rPr>
          <w:b/>
          <w:sz w:val="32"/>
          <w:szCs w:val="32"/>
        </w:rPr>
      </w:pPr>
      <w:r>
        <w:rPr>
          <w:b/>
          <w:sz w:val="32"/>
          <w:szCs w:val="32"/>
        </w:rPr>
        <w:t>July 2020</w:t>
      </w:r>
    </w:p>
    <w:p w14:paraId="0DD64D0E" w14:textId="77777777" w:rsidR="00CF5A30" w:rsidRDefault="005249D5">
      <w:pPr>
        <w:jc w:val="center"/>
        <w:rPr>
          <w:b/>
          <w:sz w:val="44"/>
          <w:szCs w:val="44"/>
        </w:rPr>
      </w:pPr>
      <w:r>
        <w:rPr>
          <w:noProof/>
        </w:rPr>
        <mc:AlternateContent>
          <mc:Choice Requires="wps">
            <w:drawing>
              <wp:anchor distT="0" distB="0" distL="114300" distR="114300" simplePos="0" relativeHeight="251661312" behindDoc="0" locked="0" layoutInCell="1" hidden="0" allowOverlap="1" wp14:anchorId="12E37DEF" wp14:editId="3C62F76A">
                <wp:simplePos x="0" y="0"/>
                <wp:positionH relativeFrom="page">
                  <wp:posOffset>-216851</wp:posOffset>
                </wp:positionH>
                <wp:positionV relativeFrom="page">
                  <wp:posOffset>9892983</wp:posOffset>
                </wp:positionV>
                <wp:extent cx="7925435" cy="845185"/>
                <wp:effectExtent l="0" t="0" r="0" b="0"/>
                <wp:wrapNone/>
                <wp:docPr id="26" name="Rectangle 26"/>
                <wp:cNvGraphicFramePr/>
                <a:graphic xmlns:a="http://schemas.openxmlformats.org/drawingml/2006/main">
                  <a:graphicData uri="http://schemas.microsoft.com/office/word/2010/wordprocessingShape">
                    <wps:wsp>
                      <wps:cNvSpPr/>
                      <wps:spPr>
                        <a:xfrm>
                          <a:off x="1388045" y="3362170"/>
                          <a:ext cx="7915910" cy="8356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00137EFD" w14:textId="77777777" w:rsidR="00CF5A30" w:rsidRDefault="00CF5A3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2E37DEF" id="Rectangle 26" o:spid="_x0000_s1029" style="position:absolute;left:0;text-align:left;margin-left:-17.05pt;margin-top:779pt;width:624.05pt;height:66.5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kENwIAAHwEAAAOAAAAZHJzL2Uyb0RvYy54bWysVNuO0zAQfUfiHyy/0yS9bRs1XcGWIqQV&#10;VCx8wNRxEku+YbtN+/eMnbLtwgMI0Qd3xpnMnDNnJqv7k5LkyJ0XRle0GOWUcM1MLXRb0W9ft28W&#10;lPgAugZpNK/omXt6v379atXbko9NZ2TNHcEk2pe9rWgXgi2zzLOOK/AjY7nGh41xCgK6rs1qBz1m&#10;VzIb5/k8642rrTOMe4+3m+EhXaf8TcNZ+Nw0ngciK4rYQjpdOvfxzNYrKFsHthPsAgP+AYUCobHo&#10;c6oNBCAHJ35LpQRzxpsmjJhRmWkawXjigGyK/Bc2Tx1Ynrhgc7x9bpP/f2nZp+POEVFXdDynRINC&#10;jb5g10C3khO8wwb11pcY92R37uJ5NCPbU+NU/Ece5ITyTxaLfDqj5FzRyWQ+Lu4uDeanQBgG3C2L&#10;2bJAHRhGLCaz+TwFZNdM1vnwgRtFolFRh1BSX+H46ANWx9CfIbGwN1LUWyFlcly7f5COHAHFnm4X&#10;xbtNhI+vvAiTmvQVXc7GCJQBzlwjIaCpLHbB6zbVe/GG/7vEEdgGfDcASBmG+VIi4JBLoZB0Hn/D&#10;dcehfq9rEs4Wu65xP2hE5hUlkuM2oYHwoQwg5J/jkKbUyDaqNegTrXDan5K8k5gr3uxNfUbJvWVb&#10;gYAfwYcdOBz6AqvjImDd7wdwiEV+1Dhpy2IaOxVuHXfr7G8d0KwzuF8sOEoG5yGkfYtMtHl7CKYR&#10;SckrmAtqHPGk1mUd4w7d+inq+tFY/wAAAP//AwBQSwMEFAAGAAgAAAAhAL/8QOLgAAAADgEAAA8A&#10;AABkcnMvZG93bnJldi54bWxMj81OwzAQhO9IvIO1SNxax+kPaYhTARKII7R9ADfeJgH/RLHbujw9&#10;2xPcZjWj2W+qdbKGnXAMvXcSxDQDhq7xunethN32dVIAC1E5rYx3KOGCAdb17U2lSu3P7hNPm9gy&#10;KnGhVBK6GIeS89B0aFWY+gEdeQc/WhXpHFuuR3Wmcmt4nmVLblXv6EOnBnzpsPneHK2Ej/TjH8R7&#10;/rUT0TTbt+cizS6FlPd36ekRWMQU/8JwxSd0qIlp749OB2YkTGZzQVEyFouCVl0juZiT2pNaroQA&#10;Xlf8/4z6FwAA//8DAFBLAQItABQABgAIAAAAIQC2gziS/gAAAOEBAAATAAAAAAAAAAAAAAAAAAAA&#10;AABbQ29udGVudF9UeXBlc10ueG1sUEsBAi0AFAAGAAgAAAAhADj9If/WAAAAlAEAAAsAAAAAAAAA&#10;AAAAAAAALwEAAF9yZWxzLy5yZWxzUEsBAi0AFAAGAAgAAAAhAAXTOQQ3AgAAfAQAAA4AAAAAAAAA&#10;AAAAAAAALgIAAGRycy9lMm9Eb2MueG1sUEsBAi0AFAAGAAgAAAAhAL/8QOLgAAAADgEAAA8AAAAA&#10;AAAAAAAAAAAAkQQAAGRycy9kb3ducmV2LnhtbFBLBQYAAAAABAAEAPMAAACeBQAAAAA=&#10;" fillcolor="#4f81bd" strokecolor="#4f81bd">
                <v:stroke startarrowwidth="narrow" startarrowlength="short" endarrowwidth="narrow" endarrowlength="short"/>
                <v:textbox inset="2.53958mm,2.53958mm,2.53958mm,2.53958mm">
                  <w:txbxContent>
                    <w:p w14:paraId="00137EFD" w14:textId="77777777" w:rsidR="00CF5A30" w:rsidRDefault="00CF5A30">
                      <w:pPr>
                        <w:jc w:val="left"/>
                        <w:textDirection w:val="btLr"/>
                      </w:pPr>
                    </w:p>
                  </w:txbxContent>
                </v:textbox>
                <w10:wrap anchorx="page" anchory="page"/>
              </v:rect>
            </w:pict>
          </mc:Fallback>
        </mc:AlternateContent>
      </w:r>
    </w:p>
    <w:p w14:paraId="7156C110" w14:textId="77777777" w:rsidR="00CF5A30" w:rsidRDefault="005249D5">
      <w:pPr>
        <w:jc w:val="center"/>
        <w:rPr>
          <w:b/>
          <w:sz w:val="44"/>
          <w:szCs w:val="44"/>
        </w:rPr>
      </w:pPr>
      <w:r>
        <w:rPr>
          <w:b/>
          <w:sz w:val="44"/>
          <w:szCs w:val="44"/>
        </w:rPr>
        <w:t xml:space="preserve"> Preface</w:t>
      </w:r>
    </w:p>
    <w:p w14:paraId="28397EBF" w14:textId="77777777" w:rsidR="00CF5A30" w:rsidRDefault="00CF5A30">
      <w:pPr>
        <w:jc w:val="center"/>
        <w:rPr>
          <w:b/>
          <w:sz w:val="44"/>
          <w:szCs w:val="44"/>
        </w:rPr>
      </w:pPr>
    </w:p>
    <w:p w14:paraId="40C029A6" w14:textId="77777777" w:rsidR="00CF5A30" w:rsidRDefault="005249D5">
      <w:pPr>
        <w:ind w:firstLine="720"/>
      </w:pPr>
      <w:r>
        <w:lastRenderedPageBreak/>
        <w:t xml:space="preserve">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270A8AFD" w14:textId="77777777" w:rsidR="00CF5A30" w:rsidRDefault="00CF5A30">
      <w:pPr>
        <w:ind w:firstLine="720"/>
      </w:pPr>
    </w:p>
    <w:p w14:paraId="5A82E2E7" w14:textId="77777777" w:rsidR="00CF5A30" w:rsidRDefault="005249D5">
      <w:pPr>
        <w:ind w:firstLine="720"/>
      </w:pPr>
      <w:r>
        <w:t>The Bidding Documents shall clearly and adequately define, among others: (</w:t>
      </w:r>
      <w:proofErr w:type="spellStart"/>
      <w:r>
        <w:t>i</w:t>
      </w:r>
      <w:proofErr w:type="spellEnd"/>
      <w:r>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6A478D55" w14:textId="77777777" w:rsidR="00CF5A30" w:rsidRDefault="00CF5A30">
      <w:pPr>
        <w:ind w:firstLine="720"/>
      </w:pPr>
    </w:p>
    <w:p w14:paraId="5605F8C7" w14:textId="77777777" w:rsidR="00CF5A30" w:rsidRDefault="005249D5">
      <w:r>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3E25D0A5" w14:textId="77777777" w:rsidR="00CF5A30" w:rsidRDefault="00CF5A30">
      <w:pPr>
        <w:ind w:firstLine="720"/>
      </w:pPr>
    </w:p>
    <w:p w14:paraId="4BC2286D" w14:textId="77777777" w:rsidR="00CF5A30" w:rsidRDefault="005249D5">
      <w:pPr>
        <w:ind w:firstLine="720"/>
      </w:pPr>
      <w:r>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7295B94F" w14:textId="77777777" w:rsidR="00CF5A30" w:rsidRDefault="00CF5A30">
      <w:pPr>
        <w:ind w:firstLine="720"/>
      </w:pPr>
    </w:p>
    <w:p w14:paraId="74F2F220" w14:textId="77777777" w:rsidR="00CF5A30" w:rsidRDefault="005249D5">
      <w:pPr>
        <w:numPr>
          <w:ilvl w:val="0"/>
          <w:numId w:val="12"/>
        </w:numPr>
      </w:pPr>
      <w:r>
        <w:t>All the documents listed in the Table of Contents are normally required for the procurement of Goods.  However, they should be adapted as necessary to the circumstances of the particular Procurement Project.</w:t>
      </w:r>
    </w:p>
    <w:p w14:paraId="273F9B28" w14:textId="77777777" w:rsidR="00CF5A30" w:rsidRDefault="00CF5A30">
      <w:pPr>
        <w:ind w:left="1440"/>
      </w:pPr>
    </w:p>
    <w:p w14:paraId="4E3005CD" w14:textId="77777777" w:rsidR="00CF5A30" w:rsidRDefault="005249D5">
      <w:pPr>
        <w:numPr>
          <w:ilvl w:val="0"/>
          <w:numId w:val="12"/>
        </w:numPr>
      </w:pPr>
      <w:r>
        <w:t>Specific details, such as the “</w:t>
      </w:r>
      <w:r>
        <w:rPr>
          <w:i/>
        </w:rPr>
        <w:t>name of the Procuring Entity</w:t>
      </w:r>
      <w:r>
        <w:t>” and “</w:t>
      </w:r>
      <w:r>
        <w:rPr>
          <w:i/>
        </w:rPr>
        <w:t>address for bid submission</w:t>
      </w:r>
      <w:r>
        <w:t>,” should be furnished in the Instructions to Bidders, Bid Data Sheet, and Special Conditions of Contract.  The final documents should contain neither blank spaces nor options.</w:t>
      </w:r>
    </w:p>
    <w:p w14:paraId="235B7320" w14:textId="77777777" w:rsidR="00CF5A30" w:rsidRDefault="00CF5A30">
      <w:pPr>
        <w:ind w:left="1440"/>
      </w:pPr>
    </w:p>
    <w:p w14:paraId="065C4A73" w14:textId="77777777" w:rsidR="00CF5A30" w:rsidRDefault="005249D5">
      <w:pPr>
        <w:numPr>
          <w:ilvl w:val="0"/>
          <w:numId w:val="12"/>
        </w:numPr>
      </w:pPr>
      <w:r>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1DA0DD9E" w14:textId="77777777" w:rsidR="00CF5A30" w:rsidRDefault="00CF5A30">
      <w:pPr>
        <w:ind w:left="1440"/>
      </w:pPr>
    </w:p>
    <w:p w14:paraId="3F62C6F2" w14:textId="77777777" w:rsidR="00CF5A30" w:rsidRDefault="005249D5">
      <w:pPr>
        <w:numPr>
          <w:ilvl w:val="0"/>
          <w:numId w:val="12"/>
        </w:numPr>
      </w:pPr>
      <w:r>
        <w:t xml:space="preserve">The cover should be modified as required to identify the Bidding Documents as to the Procurement Project, Project Identification Number, and Procuring Entity, in addition to the date of issue. </w:t>
      </w:r>
    </w:p>
    <w:p w14:paraId="4B7715DE" w14:textId="77777777" w:rsidR="00CF5A30" w:rsidRDefault="00CF5A30"/>
    <w:p w14:paraId="328ECB54" w14:textId="77777777" w:rsidR="00CF5A30" w:rsidRDefault="005249D5">
      <w:pPr>
        <w:numPr>
          <w:ilvl w:val="0"/>
          <w:numId w:val="12"/>
        </w:numPr>
      </w:pPr>
      <w:r>
        <w:t xml:space="preserve">Modifications for specific Procurement Project details should be provided in the Special Conditions of Contract as amendments to the Conditions of Contract.  </w:t>
      </w:r>
      <w:r>
        <w:lastRenderedPageBreak/>
        <w:t>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2B1B1BA6" w14:textId="77777777" w:rsidR="00CF5A30" w:rsidRDefault="00CF5A30"/>
    <w:p w14:paraId="4A0089BE" w14:textId="77777777" w:rsidR="00CF5A30" w:rsidRDefault="005249D5">
      <w:pPr>
        <w:numPr>
          <w:ilvl w:val="0"/>
          <w:numId w:val="12"/>
        </w:numPr>
        <w:sectPr w:rsidR="00CF5A30">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0"/>
          <w:cols w:space="720"/>
          <w:titlePg/>
        </w:sectPr>
      </w:pPr>
      <w:r>
        <w:t xml:space="preserve">For guidelines on the use of Bidding Forms and the procurement of Foreign-Assisted Projects, these will be covered by a separate issuance of the Government Procurement Policy Board.  </w:t>
      </w:r>
    </w:p>
    <w:p w14:paraId="11B12115" w14:textId="77777777" w:rsidR="00CF5A30" w:rsidRDefault="005249D5">
      <w:pPr>
        <w:keepNext/>
        <w:keepLines/>
        <w:pBdr>
          <w:top w:val="nil"/>
          <w:left w:val="nil"/>
          <w:bottom w:val="nil"/>
          <w:right w:val="nil"/>
          <w:between w:val="nil"/>
        </w:pBdr>
        <w:jc w:val="center"/>
        <w:rPr>
          <w:b/>
          <w:color w:val="000000"/>
          <w:sz w:val="36"/>
          <w:szCs w:val="36"/>
        </w:rPr>
      </w:pPr>
      <w:r>
        <w:rPr>
          <w:b/>
          <w:color w:val="000000"/>
          <w:sz w:val="36"/>
          <w:szCs w:val="36"/>
        </w:rPr>
        <w:lastRenderedPageBreak/>
        <w:t>Table of Contents</w:t>
      </w:r>
    </w:p>
    <w:p w14:paraId="534EDB0D" w14:textId="77777777" w:rsidR="00CF5A30" w:rsidRDefault="00CF5A30">
      <w:pPr>
        <w:rPr>
          <w:sz w:val="28"/>
          <w:szCs w:val="28"/>
        </w:rPr>
      </w:pPr>
    </w:p>
    <w:sdt>
      <w:sdtPr>
        <w:id w:val="-2033947334"/>
        <w:docPartObj>
          <w:docPartGallery w:val="Table of Contents"/>
          <w:docPartUnique/>
        </w:docPartObj>
      </w:sdtPr>
      <w:sdtEndPr/>
      <w:sdtContent>
        <w:p w14:paraId="133652F3" w14:textId="77777777" w:rsidR="00CF5A30" w:rsidRDefault="005249D5">
          <w:pPr>
            <w:pBdr>
              <w:top w:val="nil"/>
              <w:left w:val="nil"/>
              <w:bottom w:val="nil"/>
              <w:right w:val="nil"/>
              <w:between w:val="nil"/>
            </w:pBdr>
            <w:tabs>
              <w:tab w:val="right" w:pos="9350"/>
            </w:tabs>
            <w:spacing w:after="60"/>
            <w:rPr>
              <w:rFonts w:ascii="Cambria" w:eastAsia="Cambria" w:hAnsi="Cambria" w:cs="Cambria"/>
              <w:b/>
              <w:color w:val="000000"/>
              <w:sz w:val="28"/>
              <w:szCs w:val="28"/>
            </w:rPr>
          </w:pPr>
          <w:r>
            <w:fldChar w:fldCharType="begin"/>
          </w:r>
          <w:r>
            <w:instrText xml:space="preserve"> TOC \h \u \z </w:instrText>
          </w:r>
          <w:r>
            <w:fldChar w:fldCharType="separate"/>
          </w:r>
          <w:hyperlink w:anchor="_heading=h.30j0zll">
            <w:r>
              <w:rPr>
                <w:b/>
                <w:color w:val="000000"/>
                <w:sz w:val="28"/>
                <w:szCs w:val="28"/>
              </w:rPr>
              <w:t>Glossary of Acronyms, Terms, and Abbreviations ………………………….4</w:t>
            </w:r>
          </w:hyperlink>
        </w:p>
        <w:p w14:paraId="2618E3DC" w14:textId="77777777" w:rsidR="00CF5A30" w:rsidRDefault="00CC37F9">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2xcytpi">
            <w:r w:rsidR="005249D5">
              <w:rPr>
                <w:b/>
                <w:color w:val="000000"/>
                <w:sz w:val="28"/>
                <w:szCs w:val="28"/>
              </w:rPr>
              <w:t>Section I. Invitation to Bid…</w:t>
            </w:r>
          </w:hyperlink>
          <w:hyperlink w:anchor="_heading=h.2xcytpi">
            <w:r w:rsidR="005249D5">
              <w:rPr>
                <w:b/>
                <w:color w:val="000000"/>
              </w:rPr>
              <w:t>…</w:t>
            </w:r>
          </w:hyperlink>
          <w:hyperlink w:anchor="_heading=h.2xcytpi">
            <w:r w:rsidR="005249D5">
              <w:rPr>
                <w:b/>
                <w:color w:val="000000"/>
                <w:sz w:val="28"/>
                <w:szCs w:val="28"/>
              </w:rPr>
              <w:t>………………………………………………..7</w:t>
            </w:r>
          </w:hyperlink>
        </w:p>
        <w:p w14:paraId="23EA2F83" w14:textId="77777777" w:rsidR="00CF5A30" w:rsidRDefault="00CC37F9">
          <w:pPr>
            <w:pBdr>
              <w:top w:val="nil"/>
              <w:left w:val="nil"/>
              <w:bottom w:val="nil"/>
              <w:right w:val="nil"/>
              <w:between w:val="nil"/>
            </w:pBdr>
            <w:tabs>
              <w:tab w:val="right" w:pos="9350"/>
            </w:tabs>
            <w:spacing w:after="60"/>
            <w:rPr>
              <w:rFonts w:ascii="Cambria" w:eastAsia="Cambria" w:hAnsi="Cambria" w:cs="Cambria"/>
              <w:b/>
              <w:color w:val="000000"/>
              <w:sz w:val="22"/>
              <w:szCs w:val="22"/>
            </w:rPr>
          </w:pPr>
          <w:hyperlink w:anchor="_heading=h.nmf14n">
            <w:r w:rsidR="005249D5">
              <w:rPr>
                <w:b/>
                <w:color w:val="000000"/>
                <w:sz w:val="28"/>
                <w:szCs w:val="28"/>
              </w:rPr>
              <w:t>Section II. Instructions to Bidders…………………………………………...10</w:t>
            </w:r>
          </w:hyperlink>
        </w:p>
        <w:p w14:paraId="6A2D7E18"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zbgiuw">
            <w:r w:rsidR="005249D5">
              <w:rPr>
                <w:color w:val="000000"/>
              </w:rPr>
              <w:t>1.</w:t>
            </w:r>
          </w:hyperlink>
          <w:hyperlink w:anchor="_heading=h.2zbgiuw">
            <w:r w:rsidR="005249D5">
              <w:rPr>
                <w:rFonts w:ascii="Cambria" w:eastAsia="Cambria" w:hAnsi="Cambria" w:cs="Cambria"/>
                <w:color w:val="000000"/>
                <w:sz w:val="22"/>
                <w:szCs w:val="22"/>
              </w:rPr>
              <w:tab/>
            </w:r>
          </w:hyperlink>
          <w:r w:rsidR="005249D5">
            <w:fldChar w:fldCharType="begin"/>
          </w:r>
          <w:r w:rsidR="005249D5">
            <w:instrText xml:space="preserve"> PAGEREF _heading=h.2zbgiuw \h </w:instrText>
          </w:r>
          <w:r w:rsidR="005249D5">
            <w:fldChar w:fldCharType="separate"/>
          </w:r>
          <w:r w:rsidR="005249D5">
            <w:rPr>
              <w:color w:val="000000"/>
            </w:rPr>
            <w:t>Scope of Bid ……………………………………………………………………….</w:t>
          </w:r>
          <w:r w:rsidR="005249D5">
            <w:rPr>
              <w:color w:val="000000"/>
            </w:rPr>
            <w:tab/>
            <w:t>11</w:t>
          </w:r>
          <w:r w:rsidR="005249D5">
            <w:fldChar w:fldCharType="end"/>
          </w:r>
        </w:p>
        <w:p w14:paraId="6E4B3FD3"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bvk7pj">
            <w:r w:rsidR="005249D5">
              <w:rPr>
                <w:color w:val="000000"/>
              </w:rPr>
              <w:t>2.</w:t>
            </w:r>
          </w:hyperlink>
          <w:hyperlink w:anchor="_heading=h.4bvk7pj">
            <w:r w:rsidR="005249D5">
              <w:rPr>
                <w:rFonts w:ascii="Cambria" w:eastAsia="Cambria" w:hAnsi="Cambria" w:cs="Cambria"/>
                <w:color w:val="000000"/>
                <w:sz w:val="22"/>
                <w:szCs w:val="22"/>
              </w:rPr>
              <w:tab/>
            </w:r>
          </w:hyperlink>
          <w:r w:rsidR="005249D5">
            <w:fldChar w:fldCharType="begin"/>
          </w:r>
          <w:r w:rsidR="005249D5">
            <w:instrText xml:space="preserve"> PAGEREF _heading=h.4bvk7pj \h </w:instrText>
          </w:r>
          <w:r w:rsidR="005249D5">
            <w:fldChar w:fldCharType="separate"/>
          </w:r>
          <w:r w:rsidR="005249D5">
            <w:rPr>
              <w:color w:val="000000"/>
            </w:rPr>
            <w:t>Funding Information……………………………………………………………….</w:t>
          </w:r>
          <w:r w:rsidR="005249D5">
            <w:rPr>
              <w:color w:val="000000"/>
            </w:rPr>
            <w:tab/>
            <w:t>11</w:t>
          </w:r>
          <w:r w:rsidR="005249D5">
            <w:fldChar w:fldCharType="end"/>
          </w:r>
        </w:p>
        <w:p w14:paraId="57DC6B13"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r0uhxc">
            <w:r w:rsidR="005249D5">
              <w:rPr>
                <w:color w:val="000000"/>
              </w:rPr>
              <w:t>3.</w:t>
            </w:r>
          </w:hyperlink>
          <w:hyperlink w:anchor="_heading=h.2r0uhxc">
            <w:r w:rsidR="005249D5">
              <w:rPr>
                <w:rFonts w:ascii="Cambria" w:eastAsia="Cambria" w:hAnsi="Cambria" w:cs="Cambria"/>
                <w:color w:val="000000"/>
                <w:sz w:val="22"/>
                <w:szCs w:val="22"/>
              </w:rPr>
              <w:tab/>
            </w:r>
          </w:hyperlink>
          <w:r w:rsidR="005249D5">
            <w:fldChar w:fldCharType="begin"/>
          </w:r>
          <w:r w:rsidR="005249D5">
            <w:instrText xml:space="preserve"> PAGEREF _heading=h.2r0uhxc \h </w:instrText>
          </w:r>
          <w:r w:rsidR="005249D5">
            <w:fldChar w:fldCharType="separate"/>
          </w:r>
          <w:r w:rsidR="005249D5">
            <w:rPr>
              <w:color w:val="000000"/>
            </w:rPr>
            <w:t>Bidding Requirements …………………………………………………………….</w:t>
          </w:r>
          <w:r w:rsidR="005249D5">
            <w:rPr>
              <w:color w:val="000000"/>
            </w:rPr>
            <w:tab/>
            <w:t>11</w:t>
          </w:r>
          <w:r w:rsidR="005249D5">
            <w:fldChar w:fldCharType="end"/>
          </w:r>
        </w:p>
        <w:p w14:paraId="3E04A79F"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q5sasy">
            <w:r w:rsidR="005249D5">
              <w:rPr>
                <w:color w:val="000000"/>
              </w:rPr>
              <w:t>4.</w:t>
            </w:r>
          </w:hyperlink>
          <w:hyperlink w:anchor="_heading=h.3q5sasy">
            <w:r w:rsidR="005249D5">
              <w:rPr>
                <w:rFonts w:ascii="Cambria" w:eastAsia="Cambria" w:hAnsi="Cambria" w:cs="Cambria"/>
                <w:color w:val="000000"/>
                <w:sz w:val="22"/>
                <w:szCs w:val="22"/>
              </w:rPr>
              <w:tab/>
            </w:r>
          </w:hyperlink>
          <w:r w:rsidR="005249D5">
            <w:fldChar w:fldCharType="begin"/>
          </w:r>
          <w:r w:rsidR="005249D5">
            <w:instrText xml:space="preserve"> PAGEREF _heading=h.3q5sasy \h </w:instrText>
          </w:r>
          <w:r w:rsidR="005249D5">
            <w:fldChar w:fldCharType="separate"/>
          </w:r>
          <w:r w:rsidR="005249D5">
            <w:rPr>
              <w:color w:val="000000"/>
            </w:rPr>
            <w:t>Corrupt, Fraudulent, Collusive, and Coercive Practices</w:t>
          </w:r>
          <w:r w:rsidR="005249D5">
            <w:rPr>
              <w:color w:val="000000"/>
            </w:rPr>
            <w:tab/>
            <w:t>11</w:t>
          </w:r>
          <w:r w:rsidR="005249D5">
            <w:fldChar w:fldCharType="end"/>
          </w:r>
        </w:p>
        <w:p w14:paraId="539F51EE"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5b2l0r">
            <w:r w:rsidR="005249D5">
              <w:rPr>
                <w:color w:val="000000"/>
              </w:rPr>
              <w:t>5.</w:t>
            </w:r>
          </w:hyperlink>
          <w:hyperlink w:anchor="_heading=h.25b2l0r">
            <w:r w:rsidR="005249D5">
              <w:rPr>
                <w:rFonts w:ascii="Cambria" w:eastAsia="Cambria" w:hAnsi="Cambria" w:cs="Cambria"/>
                <w:color w:val="000000"/>
                <w:sz w:val="22"/>
                <w:szCs w:val="22"/>
              </w:rPr>
              <w:tab/>
            </w:r>
          </w:hyperlink>
          <w:r w:rsidR="005249D5">
            <w:fldChar w:fldCharType="begin"/>
          </w:r>
          <w:r w:rsidR="005249D5">
            <w:instrText xml:space="preserve"> PAGEREF _heading=h.25b2l0r \h </w:instrText>
          </w:r>
          <w:r w:rsidR="005249D5">
            <w:fldChar w:fldCharType="separate"/>
          </w:r>
          <w:r w:rsidR="005249D5">
            <w:rPr>
              <w:color w:val="000000"/>
            </w:rPr>
            <w:t>Eligible Bidders……………………………………………………………………</w:t>
          </w:r>
          <w:r w:rsidR="005249D5">
            <w:rPr>
              <w:color w:val="000000"/>
            </w:rPr>
            <w:tab/>
            <w:t>12</w:t>
          </w:r>
          <w:r w:rsidR="005249D5">
            <w:fldChar w:fldCharType="end"/>
          </w:r>
        </w:p>
        <w:p w14:paraId="22170921"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kgcv8k">
            <w:r w:rsidR="005249D5">
              <w:rPr>
                <w:color w:val="000000"/>
              </w:rPr>
              <w:t>6.</w:t>
            </w:r>
          </w:hyperlink>
          <w:hyperlink w:anchor="_heading=h.kgcv8k">
            <w:r w:rsidR="005249D5">
              <w:rPr>
                <w:rFonts w:ascii="Cambria" w:eastAsia="Cambria" w:hAnsi="Cambria" w:cs="Cambria"/>
                <w:color w:val="000000"/>
                <w:sz w:val="22"/>
                <w:szCs w:val="22"/>
              </w:rPr>
              <w:tab/>
            </w:r>
          </w:hyperlink>
          <w:r w:rsidR="005249D5">
            <w:fldChar w:fldCharType="begin"/>
          </w:r>
          <w:r w:rsidR="005249D5">
            <w:instrText xml:space="preserve"> PAGEREF _heading=h.kgcv8k \h </w:instrText>
          </w:r>
          <w:r w:rsidR="005249D5">
            <w:fldChar w:fldCharType="separate"/>
          </w:r>
          <w:r w:rsidR="005249D5">
            <w:rPr>
              <w:color w:val="000000"/>
            </w:rPr>
            <w:t>Origin of Goods …………………………………………………………………..</w:t>
          </w:r>
          <w:r w:rsidR="005249D5">
            <w:rPr>
              <w:color w:val="000000"/>
            </w:rPr>
            <w:tab/>
            <w:t>12</w:t>
          </w:r>
          <w:r w:rsidR="005249D5">
            <w:fldChar w:fldCharType="end"/>
          </w:r>
        </w:p>
        <w:p w14:paraId="68C5FF84"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4g0dwd">
            <w:r w:rsidR="005249D5">
              <w:rPr>
                <w:color w:val="000000"/>
              </w:rPr>
              <w:t>7.</w:t>
            </w:r>
          </w:hyperlink>
          <w:hyperlink w:anchor="_heading=h.34g0dwd">
            <w:r w:rsidR="005249D5">
              <w:rPr>
                <w:rFonts w:ascii="Cambria" w:eastAsia="Cambria" w:hAnsi="Cambria" w:cs="Cambria"/>
                <w:color w:val="000000"/>
                <w:sz w:val="22"/>
                <w:szCs w:val="22"/>
              </w:rPr>
              <w:tab/>
            </w:r>
          </w:hyperlink>
          <w:r w:rsidR="005249D5">
            <w:fldChar w:fldCharType="begin"/>
          </w:r>
          <w:r w:rsidR="005249D5">
            <w:instrText xml:space="preserve"> PAGEREF _heading=h.34g0dwd \h </w:instrText>
          </w:r>
          <w:r w:rsidR="005249D5">
            <w:fldChar w:fldCharType="separate"/>
          </w:r>
          <w:r w:rsidR="005249D5">
            <w:rPr>
              <w:color w:val="000000"/>
            </w:rPr>
            <w:t>Subcontracts ………………………………………………………………………</w:t>
          </w:r>
          <w:r w:rsidR="005249D5">
            <w:rPr>
              <w:color w:val="000000"/>
            </w:rPr>
            <w:tab/>
            <w:t>13</w:t>
          </w:r>
          <w:r w:rsidR="005249D5">
            <w:fldChar w:fldCharType="end"/>
          </w:r>
        </w:p>
        <w:p w14:paraId="0EE86491"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z337ya">
            <w:r w:rsidR="005249D5">
              <w:rPr>
                <w:color w:val="000000"/>
              </w:rPr>
              <w:t>8.</w:t>
            </w:r>
          </w:hyperlink>
          <w:hyperlink w:anchor="_heading=h.z337ya">
            <w:r w:rsidR="005249D5">
              <w:rPr>
                <w:rFonts w:ascii="Cambria" w:eastAsia="Cambria" w:hAnsi="Cambria" w:cs="Cambria"/>
                <w:color w:val="000000"/>
                <w:sz w:val="22"/>
                <w:szCs w:val="22"/>
              </w:rPr>
              <w:tab/>
            </w:r>
          </w:hyperlink>
          <w:r w:rsidR="005249D5">
            <w:fldChar w:fldCharType="begin"/>
          </w:r>
          <w:r w:rsidR="005249D5">
            <w:instrText xml:space="preserve"> PAGEREF _heading=h.z337ya \h </w:instrText>
          </w:r>
          <w:r w:rsidR="005249D5">
            <w:fldChar w:fldCharType="separate"/>
          </w:r>
          <w:r w:rsidR="005249D5">
            <w:rPr>
              <w:color w:val="000000"/>
            </w:rPr>
            <w:t>Pre-Bid Conference ……………………………………………………………….</w:t>
          </w:r>
          <w:r w:rsidR="005249D5">
            <w:rPr>
              <w:color w:val="000000"/>
            </w:rPr>
            <w:tab/>
            <w:t>13</w:t>
          </w:r>
          <w:r w:rsidR="005249D5">
            <w:fldChar w:fldCharType="end"/>
          </w:r>
        </w:p>
        <w:p w14:paraId="0466BA96"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jlao46">
            <w:r w:rsidR="005249D5">
              <w:rPr>
                <w:color w:val="000000"/>
              </w:rPr>
              <w:t>9.</w:t>
            </w:r>
          </w:hyperlink>
          <w:hyperlink w:anchor="_heading=h.1jlao46">
            <w:r w:rsidR="005249D5">
              <w:rPr>
                <w:rFonts w:ascii="Cambria" w:eastAsia="Cambria" w:hAnsi="Cambria" w:cs="Cambria"/>
                <w:color w:val="000000"/>
                <w:sz w:val="22"/>
                <w:szCs w:val="22"/>
              </w:rPr>
              <w:tab/>
            </w:r>
          </w:hyperlink>
          <w:r w:rsidR="005249D5">
            <w:fldChar w:fldCharType="begin"/>
          </w:r>
          <w:r w:rsidR="005249D5">
            <w:instrText xml:space="preserve"> PAGEREF _heading=h.1jlao46 \h </w:instrText>
          </w:r>
          <w:r w:rsidR="005249D5">
            <w:fldChar w:fldCharType="separate"/>
          </w:r>
          <w:r w:rsidR="005249D5">
            <w:rPr>
              <w:color w:val="000000"/>
            </w:rPr>
            <w:t>Clarification and Amendment of Bidding Documents ……………………………</w:t>
          </w:r>
          <w:r w:rsidR="005249D5">
            <w:rPr>
              <w:color w:val="000000"/>
            </w:rPr>
            <w:tab/>
            <w:t>13</w:t>
          </w:r>
          <w:r w:rsidR="005249D5">
            <w:fldChar w:fldCharType="end"/>
          </w:r>
        </w:p>
        <w:p w14:paraId="7410D0E6"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3ky6rz">
            <w:r w:rsidR="005249D5">
              <w:rPr>
                <w:color w:val="000000"/>
              </w:rPr>
              <w:t>10.</w:t>
            </w:r>
          </w:hyperlink>
          <w:hyperlink w:anchor="_heading=h.43ky6rz">
            <w:r w:rsidR="005249D5">
              <w:rPr>
                <w:rFonts w:ascii="Cambria" w:eastAsia="Cambria" w:hAnsi="Cambria" w:cs="Cambria"/>
                <w:color w:val="000000"/>
                <w:sz w:val="22"/>
                <w:szCs w:val="22"/>
              </w:rPr>
              <w:tab/>
            </w:r>
          </w:hyperlink>
          <w:r w:rsidR="005249D5">
            <w:fldChar w:fldCharType="begin"/>
          </w:r>
          <w:r w:rsidR="005249D5">
            <w:instrText xml:space="preserve"> PAGEREF _heading=h.43ky6rz \h </w:instrText>
          </w:r>
          <w:r w:rsidR="005249D5">
            <w:fldChar w:fldCharType="separate"/>
          </w:r>
          <w:r w:rsidR="005249D5">
            <w:rPr>
              <w:color w:val="000000"/>
            </w:rPr>
            <w:t>Documents comprising the Bid: Eligibility and Technical Components ………….</w:t>
          </w:r>
          <w:r w:rsidR="005249D5">
            <w:rPr>
              <w:color w:val="000000"/>
            </w:rPr>
            <w:tab/>
            <w:t>13</w:t>
          </w:r>
          <w:r w:rsidR="005249D5">
            <w:fldChar w:fldCharType="end"/>
          </w:r>
        </w:p>
        <w:p w14:paraId="442B018A"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iq8gzs">
            <w:r w:rsidR="005249D5">
              <w:rPr>
                <w:color w:val="000000"/>
              </w:rPr>
              <w:t>11.</w:t>
            </w:r>
          </w:hyperlink>
          <w:hyperlink w:anchor="_heading=h.2iq8gzs">
            <w:r w:rsidR="005249D5">
              <w:rPr>
                <w:rFonts w:ascii="Cambria" w:eastAsia="Cambria" w:hAnsi="Cambria" w:cs="Cambria"/>
                <w:color w:val="000000"/>
                <w:sz w:val="22"/>
                <w:szCs w:val="22"/>
              </w:rPr>
              <w:tab/>
            </w:r>
          </w:hyperlink>
          <w:r w:rsidR="005249D5">
            <w:fldChar w:fldCharType="begin"/>
          </w:r>
          <w:r w:rsidR="005249D5">
            <w:instrText xml:space="preserve"> PAGEREF _heading=h.2iq8gzs \h </w:instrText>
          </w:r>
          <w:r w:rsidR="005249D5">
            <w:fldChar w:fldCharType="separate"/>
          </w:r>
          <w:r w:rsidR="005249D5">
            <w:rPr>
              <w:color w:val="000000"/>
            </w:rPr>
            <w:t>Documents comprising the Bid: Financial Component …………………………...</w:t>
          </w:r>
          <w:r w:rsidR="005249D5">
            <w:rPr>
              <w:color w:val="000000"/>
            </w:rPr>
            <w:tab/>
            <w:t>13</w:t>
          </w:r>
          <w:r w:rsidR="005249D5">
            <w:fldChar w:fldCharType="end"/>
          </w:r>
        </w:p>
        <w:p w14:paraId="40E6D9E2"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xvir7l">
            <w:r w:rsidR="005249D5">
              <w:rPr>
                <w:color w:val="000000"/>
              </w:rPr>
              <w:t>12.</w:t>
            </w:r>
          </w:hyperlink>
          <w:hyperlink w:anchor="_heading=h.xvir7l">
            <w:r w:rsidR="005249D5">
              <w:rPr>
                <w:rFonts w:ascii="Cambria" w:eastAsia="Cambria" w:hAnsi="Cambria" w:cs="Cambria"/>
                <w:color w:val="000000"/>
                <w:sz w:val="22"/>
                <w:szCs w:val="22"/>
              </w:rPr>
              <w:tab/>
            </w:r>
          </w:hyperlink>
          <w:r w:rsidR="005249D5">
            <w:fldChar w:fldCharType="begin"/>
          </w:r>
          <w:r w:rsidR="005249D5">
            <w:instrText xml:space="preserve"> PAGEREF _heading=h.xvir7l \h </w:instrText>
          </w:r>
          <w:r w:rsidR="005249D5">
            <w:fldChar w:fldCharType="separate"/>
          </w:r>
          <w:r w:rsidR="005249D5">
            <w:rPr>
              <w:color w:val="000000"/>
            </w:rPr>
            <w:t>Bid Prices ………………………………………………………………………….</w:t>
          </w:r>
          <w:r w:rsidR="005249D5">
            <w:rPr>
              <w:color w:val="000000"/>
            </w:rPr>
            <w:tab/>
            <w:t>14</w:t>
          </w:r>
          <w:r w:rsidR="005249D5">
            <w:fldChar w:fldCharType="end"/>
          </w:r>
        </w:p>
        <w:p w14:paraId="73418944"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hv69ve">
            <w:r w:rsidR="005249D5">
              <w:rPr>
                <w:color w:val="000000"/>
              </w:rPr>
              <w:t>13.</w:t>
            </w:r>
          </w:hyperlink>
          <w:hyperlink w:anchor="_heading=h.3hv69ve">
            <w:r w:rsidR="005249D5">
              <w:rPr>
                <w:rFonts w:ascii="Cambria" w:eastAsia="Cambria" w:hAnsi="Cambria" w:cs="Cambria"/>
                <w:color w:val="000000"/>
                <w:sz w:val="22"/>
                <w:szCs w:val="22"/>
              </w:rPr>
              <w:tab/>
            </w:r>
          </w:hyperlink>
          <w:r w:rsidR="005249D5">
            <w:fldChar w:fldCharType="begin"/>
          </w:r>
          <w:r w:rsidR="005249D5">
            <w:instrText xml:space="preserve"> PAGEREF _heading=h.3hv69ve \h </w:instrText>
          </w:r>
          <w:r w:rsidR="005249D5">
            <w:fldChar w:fldCharType="separate"/>
          </w:r>
          <w:r w:rsidR="005249D5">
            <w:rPr>
              <w:color w:val="000000"/>
            </w:rPr>
            <w:t>Bid and Payment Currencies ………………………………………………………</w:t>
          </w:r>
          <w:r w:rsidR="005249D5">
            <w:rPr>
              <w:color w:val="000000"/>
            </w:rPr>
            <w:tab/>
            <w:t>14</w:t>
          </w:r>
          <w:r w:rsidR="005249D5">
            <w:fldChar w:fldCharType="end"/>
          </w:r>
        </w:p>
        <w:p w14:paraId="343BF190"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x0gk37">
            <w:r w:rsidR="005249D5">
              <w:rPr>
                <w:color w:val="000000"/>
              </w:rPr>
              <w:t>14.</w:t>
            </w:r>
          </w:hyperlink>
          <w:hyperlink w:anchor="_heading=h.1x0gk37">
            <w:r w:rsidR="005249D5">
              <w:rPr>
                <w:rFonts w:ascii="Cambria" w:eastAsia="Cambria" w:hAnsi="Cambria" w:cs="Cambria"/>
                <w:color w:val="000000"/>
                <w:sz w:val="22"/>
                <w:szCs w:val="22"/>
              </w:rPr>
              <w:tab/>
            </w:r>
          </w:hyperlink>
          <w:r w:rsidR="005249D5">
            <w:fldChar w:fldCharType="begin"/>
          </w:r>
          <w:r w:rsidR="005249D5">
            <w:instrText xml:space="preserve"> PAGEREF _heading=h.1x0gk37 \h </w:instrText>
          </w:r>
          <w:r w:rsidR="005249D5">
            <w:fldChar w:fldCharType="separate"/>
          </w:r>
          <w:r w:rsidR="005249D5">
            <w:rPr>
              <w:color w:val="000000"/>
            </w:rPr>
            <w:t>Bid Security ……………………………………………………………………….</w:t>
          </w:r>
          <w:r w:rsidR="005249D5">
            <w:rPr>
              <w:color w:val="000000"/>
            </w:rPr>
            <w:tab/>
            <w:t>15</w:t>
          </w:r>
          <w:r w:rsidR="005249D5">
            <w:fldChar w:fldCharType="end"/>
          </w:r>
        </w:p>
        <w:p w14:paraId="7AAEDE87"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4h042r0">
            <w:r w:rsidR="005249D5">
              <w:rPr>
                <w:color w:val="000000"/>
              </w:rPr>
              <w:t>15.</w:t>
            </w:r>
          </w:hyperlink>
          <w:hyperlink w:anchor="_heading=h.4h042r0">
            <w:r w:rsidR="005249D5">
              <w:rPr>
                <w:rFonts w:ascii="Cambria" w:eastAsia="Cambria" w:hAnsi="Cambria" w:cs="Cambria"/>
                <w:color w:val="000000"/>
                <w:sz w:val="22"/>
                <w:szCs w:val="22"/>
              </w:rPr>
              <w:tab/>
            </w:r>
          </w:hyperlink>
          <w:r w:rsidR="005249D5">
            <w:fldChar w:fldCharType="begin"/>
          </w:r>
          <w:r w:rsidR="005249D5">
            <w:instrText xml:space="preserve"> PAGEREF _heading=h.4h042r0 \h </w:instrText>
          </w:r>
          <w:r w:rsidR="005249D5">
            <w:fldChar w:fldCharType="separate"/>
          </w:r>
          <w:r w:rsidR="005249D5">
            <w:rPr>
              <w:color w:val="000000"/>
            </w:rPr>
            <w:t>Sealing and Marking of Bids ………………………………………………………</w:t>
          </w:r>
          <w:r w:rsidR="005249D5">
            <w:rPr>
              <w:color w:val="000000"/>
            </w:rPr>
            <w:tab/>
            <w:t>15</w:t>
          </w:r>
          <w:r w:rsidR="005249D5">
            <w:fldChar w:fldCharType="end"/>
          </w:r>
        </w:p>
        <w:p w14:paraId="219BCA3F"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w5ecyt">
            <w:r w:rsidR="005249D5">
              <w:rPr>
                <w:color w:val="000000"/>
              </w:rPr>
              <w:t>16.</w:t>
            </w:r>
          </w:hyperlink>
          <w:hyperlink w:anchor="_heading=h.2w5ecyt">
            <w:r w:rsidR="005249D5">
              <w:rPr>
                <w:rFonts w:ascii="Cambria" w:eastAsia="Cambria" w:hAnsi="Cambria" w:cs="Cambria"/>
                <w:color w:val="000000"/>
                <w:sz w:val="22"/>
                <w:szCs w:val="22"/>
              </w:rPr>
              <w:tab/>
            </w:r>
          </w:hyperlink>
          <w:r w:rsidR="005249D5">
            <w:fldChar w:fldCharType="begin"/>
          </w:r>
          <w:r w:rsidR="005249D5">
            <w:instrText xml:space="preserve"> PAGEREF _heading=h.2w5ecyt \h </w:instrText>
          </w:r>
          <w:r w:rsidR="005249D5">
            <w:fldChar w:fldCharType="separate"/>
          </w:r>
          <w:r w:rsidR="005249D5">
            <w:rPr>
              <w:color w:val="000000"/>
            </w:rPr>
            <w:t>Deadline for Submission of Bids ………………………………………………….</w:t>
          </w:r>
          <w:r w:rsidR="005249D5">
            <w:rPr>
              <w:color w:val="000000"/>
            </w:rPr>
            <w:tab/>
            <w:t>15</w:t>
          </w:r>
          <w:r w:rsidR="005249D5">
            <w:fldChar w:fldCharType="end"/>
          </w:r>
        </w:p>
        <w:p w14:paraId="70AA8742"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baon6m">
            <w:r w:rsidR="005249D5">
              <w:rPr>
                <w:color w:val="000000"/>
              </w:rPr>
              <w:t>17.</w:t>
            </w:r>
          </w:hyperlink>
          <w:hyperlink w:anchor="_heading=h.1baon6m">
            <w:r w:rsidR="005249D5">
              <w:rPr>
                <w:rFonts w:ascii="Cambria" w:eastAsia="Cambria" w:hAnsi="Cambria" w:cs="Cambria"/>
                <w:color w:val="000000"/>
                <w:sz w:val="22"/>
                <w:szCs w:val="22"/>
              </w:rPr>
              <w:tab/>
            </w:r>
          </w:hyperlink>
          <w:r w:rsidR="005249D5">
            <w:fldChar w:fldCharType="begin"/>
          </w:r>
          <w:r w:rsidR="005249D5">
            <w:instrText xml:space="preserve"> PAGEREF _heading=h.1baon6m \h </w:instrText>
          </w:r>
          <w:r w:rsidR="005249D5">
            <w:fldChar w:fldCharType="separate"/>
          </w:r>
          <w:r w:rsidR="005249D5">
            <w:rPr>
              <w:color w:val="000000"/>
            </w:rPr>
            <w:t>Opening and Preliminary Examination of Bids …………………………………..</w:t>
          </w:r>
          <w:r w:rsidR="005249D5">
            <w:rPr>
              <w:color w:val="000000"/>
            </w:rPr>
            <w:tab/>
            <w:t>15</w:t>
          </w:r>
          <w:r w:rsidR="005249D5">
            <w:fldChar w:fldCharType="end"/>
          </w:r>
        </w:p>
        <w:p w14:paraId="5913EDE7"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vac5uf">
            <w:r w:rsidR="005249D5">
              <w:rPr>
                <w:color w:val="000000"/>
              </w:rPr>
              <w:t>18.</w:t>
            </w:r>
          </w:hyperlink>
          <w:hyperlink w:anchor="_heading=h.3vac5uf">
            <w:r w:rsidR="005249D5">
              <w:rPr>
                <w:rFonts w:ascii="Cambria" w:eastAsia="Cambria" w:hAnsi="Cambria" w:cs="Cambria"/>
                <w:color w:val="000000"/>
                <w:sz w:val="22"/>
                <w:szCs w:val="22"/>
              </w:rPr>
              <w:tab/>
            </w:r>
          </w:hyperlink>
          <w:r w:rsidR="005249D5">
            <w:fldChar w:fldCharType="begin"/>
          </w:r>
          <w:r w:rsidR="005249D5">
            <w:instrText xml:space="preserve"> PAGEREF _heading=h.3vac5uf \h </w:instrText>
          </w:r>
          <w:r w:rsidR="005249D5">
            <w:fldChar w:fldCharType="separate"/>
          </w:r>
          <w:r w:rsidR="005249D5">
            <w:rPr>
              <w:color w:val="000000"/>
            </w:rPr>
            <w:t>Domestic Preference ………………………………………………………………</w:t>
          </w:r>
          <w:r w:rsidR="005249D5">
            <w:rPr>
              <w:color w:val="000000"/>
            </w:rPr>
            <w:tab/>
            <w:t>16</w:t>
          </w:r>
          <w:r w:rsidR="005249D5">
            <w:fldChar w:fldCharType="end"/>
          </w:r>
        </w:p>
        <w:p w14:paraId="6C9AABBB"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afmg28">
            <w:r w:rsidR="005249D5">
              <w:rPr>
                <w:color w:val="000000"/>
              </w:rPr>
              <w:t>19.</w:t>
            </w:r>
          </w:hyperlink>
          <w:hyperlink w:anchor="_heading=h.2afmg28">
            <w:r w:rsidR="005249D5">
              <w:rPr>
                <w:rFonts w:ascii="Cambria" w:eastAsia="Cambria" w:hAnsi="Cambria" w:cs="Cambria"/>
                <w:color w:val="000000"/>
                <w:sz w:val="22"/>
                <w:szCs w:val="22"/>
              </w:rPr>
              <w:tab/>
            </w:r>
          </w:hyperlink>
          <w:r w:rsidR="005249D5">
            <w:fldChar w:fldCharType="begin"/>
          </w:r>
          <w:r w:rsidR="005249D5">
            <w:instrText xml:space="preserve"> PAGEREF _heading=h.2afmg28 \h </w:instrText>
          </w:r>
          <w:r w:rsidR="005249D5">
            <w:fldChar w:fldCharType="separate"/>
          </w:r>
          <w:r w:rsidR="005249D5">
            <w:rPr>
              <w:color w:val="000000"/>
            </w:rPr>
            <w:t>Detailed Evaluation and Comparison of Bids …………………………………….</w:t>
          </w:r>
          <w:r w:rsidR="005249D5">
            <w:rPr>
              <w:color w:val="000000"/>
            </w:rPr>
            <w:tab/>
            <w:t>16</w:t>
          </w:r>
          <w:r w:rsidR="005249D5">
            <w:fldChar w:fldCharType="end"/>
          </w:r>
        </w:p>
        <w:p w14:paraId="04BB0598"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pkwqa1">
            <w:r w:rsidR="005249D5">
              <w:rPr>
                <w:color w:val="000000"/>
              </w:rPr>
              <w:t>20.</w:t>
            </w:r>
          </w:hyperlink>
          <w:hyperlink w:anchor="_heading=h.pkwqa1">
            <w:r w:rsidR="005249D5">
              <w:rPr>
                <w:rFonts w:ascii="Cambria" w:eastAsia="Cambria" w:hAnsi="Cambria" w:cs="Cambria"/>
                <w:color w:val="000000"/>
                <w:sz w:val="22"/>
                <w:szCs w:val="22"/>
              </w:rPr>
              <w:tab/>
            </w:r>
          </w:hyperlink>
          <w:r w:rsidR="005249D5">
            <w:fldChar w:fldCharType="begin"/>
          </w:r>
          <w:r w:rsidR="005249D5">
            <w:instrText xml:space="preserve"> PAGEREF _heading=h.pkwqa1 \h </w:instrText>
          </w:r>
          <w:r w:rsidR="005249D5">
            <w:fldChar w:fldCharType="separate"/>
          </w:r>
          <w:r w:rsidR="005249D5">
            <w:rPr>
              <w:color w:val="000000"/>
            </w:rPr>
            <w:t>Post-Qualification …………………………………………………………………</w:t>
          </w:r>
          <w:r w:rsidR="005249D5">
            <w:rPr>
              <w:color w:val="000000"/>
            </w:rPr>
            <w:tab/>
            <w:t>16</w:t>
          </w:r>
          <w:r w:rsidR="005249D5">
            <w:fldChar w:fldCharType="end"/>
          </w:r>
        </w:p>
        <w:p w14:paraId="15D257FC"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9kk8xu">
            <w:r w:rsidR="005249D5">
              <w:rPr>
                <w:color w:val="000000"/>
              </w:rPr>
              <w:t>21.</w:t>
            </w:r>
          </w:hyperlink>
          <w:hyperlink w:anchor="_heading=h.39kk8xu">
            <w:r w:rsidR="005249D5">
              <w:rPr>
                <w:rFonts w:ascii="Cambria" w:eastAsia="Cambria" w:hAnsi="Cambria" w:cs="Cambria"/>
                <w:color w:val="000000"/>
                <w:sz w:val="22"/>
                <w:szCs w:val="22"/>
              </w:rPr>
              <w:tab/>
            </w:r>
          </w:hyperlink>
          <w:r w:rsidR="005249D5">
            <w:fldChar w:fldCharType="begin"/>
          </w:r>
          <w:r w:rsidR="005249D5">
            <w:instrText xml:space="preserve"> PAGEREF _heading=h.39kk8xu \h </w:instrText>
          </w:r>
          <w:r w:rsidR="005249D5">
            <w:fldChar w:fldCharType="separate"/>
          </w:r>
          <w:r w:rsidR="005249D5">
            <w:rPr>
              <w:color w:val="000000"/>
            </w:rPr>
            <w:t>Signing of the Contract ……………………………………………………………</w:t>
          </w:r>
          <w:r w:rsidR="005249D5">
            <w:rPr>
              <w:color w:val="000000"/>
            </w:rPr>
            <w:tab/>
            <w:t>16</w:t>
          </w:r>
          <w:r w:rsidR="005249D5">
            <w:fldChar w:fldCharType="end"/>
          </w:r>
        </w:p>
        <w:p w14:paraId="41862820" w14:textId="77777777" w:rsidR="00CF5A30" w:rsidRDefault="00CC37F9">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1opuj5n">
            <w:r w:rsidR="005249D5">
              <w:rPr>
                <w:b/>
                <w:color w:val="000000"/>
                <w:sz w:val="28"/>
                <w:szCs w:val="28"/>
              </w:rPr>
              <w:t>Section III. Bid Data Sheet …………………………………………………..17</w:t>
            </w:r>
          </w:hyperlink>
        </w:p>
        <w:p w14:paraId="52BE3BB3" w14:textId="77777777" w:rsidR="00CF5A30" w:rsidRDefault="00CC37F9">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48pi1tg">
            <w:r w:rsidR="005249D5">
              <w:rPr>
                <w:b/>
                <w:color w:val="000000"/>
                <w:sz w:val="28"/>
                <w:szCs w:val="28"/>
              </w:rPr>
              <w:t>Section IV. General Conditions of Contract……………………...………</w:t>
            </w:r>
          </w:hyperlink>
          <w:hyperlink w:anchor="_heading=h.48pi1tg">
            <w:r w:rsidR="005249D5">
              <w:rPr>
                <w:b/>
                <w:color w:val="000000"/>
                <w:sz w:val="32"/>
                <w:szCs w:val="32"/>
              </w:rPr>
              <w:t>..</w:t>
            </w:r>
          </w:hyperlink>
          <w:hyperlink w:anchor="_heading=h.48pi1tg">
            <w:r w:rsidR="005249D5">
              <w:rPr>
                <w:b/>
                <w:color w:val="000000"/>
                <w:sz w:val="28"/>
                <w:szCs w:val="28"/>
              </w:rPr>
              <w:t>19</w:t>
            </w:r>
          </w:hyperlink>
        </w:p>
        <w:p w14:paraId="67052754"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nusc19">
            <w:r w:rsidR="005249D5">
              <w:rPr>
                <w:color w:val="000000"/>
              </w:rPr>
              <w:t>1.</w:t>
            </w:r>
          </w:hyperlink>
          <w:hyperlink w:anchor="_heading=h.2nusc19">
            <w:r w:rsidR="005249D5">
              <w:rPr>
                <w:rFonts w:ascii="Cambria" w:eastAsia="Cambria" w:hAnsi="Cambria" w:cs="Cambria"/>
                <w:color w:val="000000"/>
                <w:sz w:val="22"/>
                <w:szCs w:val="22"/>
              </w:rPr>
              <w:tab/>
            </w:r>
          </w:hyperlink>
          <w:r w:rsidR="005249D5">
            <w:fldChar w:fldCharType="begin"/>
          </w:r>
          <w:r w:rsidR="005249D5">
            <w:instrText xml:space="preserve"> PAGEREF _heading=h.2nusc19 \h </w:instrText>
          </w:r>
          <w:r w:rsidR="005249D5">
            <w:fldChar w:fldCharType="separate"/>
          </w:r>
          <w:r w:rsidR="005249D5">
            <w:rPr>
              <w:color w:val="000000"/>
            </w:rPr>
            <w:t>Scope of Contract …………………………………………………………………</w:t>
          </w:r>
          <w:r w:rsidR="005249D5">
            <w:rPr>
              <w:color w:val="000000"/>
            </w:rPr>
            <w:tab/>
            <w:t>20</w:t>
          </w:r>
          <w:r w:rsidR="005249D5">
            <w:fldChar w:fldCharType="end"/>
          </w:r>
        </w:p>
        <w:p w14:paraId="4BC2B188"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phwvcnbsdou">
            <w:r w:rsidR="005249D5">
              <w:rPr>
                <w:color w:val="000000"/>
              </w:rPr>
              <w:t>2.</w:t>
            </w:r>
          </w:hyperlink>
          <w:hyperlink w:anchor="_heading=h.phwvcnbsdou">
            <w:r w:rsidR="005249D5">
              <w:rPr>
                <w:rFonts w:ascii="Cambria" w:eastAsia="Cambria" w:hAnsi="Cambria" w:cs="Cambria"/>
                <w:color w:val="000000"/>
                <w:sz w:val="22"/>
                <w:szCs w:val="22"/>
              </w:rPr>
              <w:tab/>
            </w:r>
          </w:hyperlink>
          <w:r w:rsidR="005249D5">
            <w:fldChar w:fldCharType="begin"/>
          </w:r>
          <w:r w:rsidR="005249D5">
            <w:instrText xml:space="preserve"> PAGEREF _heading=h.phwvcnbsdou \h </w:instrText>
          </w:r>
          <w:r w:rsidR="005249D5">
            <w:fldChar w:fldCharType="separate"/>
          </w:r>
          <w:r w:rsidR="005249D5">
            <w:rPr>
              <w:color w:val="000000"/>
            </w:rPr>
            <w:t>Advance Payment and Terms of Payment ………………………………………..</w:t>
          </w:r>
          <w:r w:rsidR="005249D5">
            <w:rPr>
              <w:color w:val="000000"/>
            </w:rPr>
            <w:tab/>
            <w:t>20</w:t>
          </w:r>
          <w:r w:rsidR="005249D5">
            <w:fldChar w:fldCharType="end"/>
          </w:r>
        </w:p>
        <w:p w14:paraId="07219D74"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302m92">
            <w:r w:rsidR="005249D5">
              <w:rPr>
                <w:color w:val="000000"/>
              </w:rPr>
              <w:t>3.</w:t>
            </w:r>
          </w:hyperlink>
          <w:hyperlink w:anchor="_heading=h.1302m92">
            <w:r w:rsidR="005249D5">
              <w:rPr>
                <w:rFonts w:ascii="Cambria" w:eastAsia="Cambria" w:hAnsi="Cambria" w:cs="Cambria"/>
                <w:color w:val="000000"/>
                <w:sz w:val="22"/>
                <w:szCs w:val="22"/>
              </w:rPr>
              <w:tab/>
            </w:r>
          </w:hyperlink>
          <w:r w:rsidR="005249D5">
            <w:fldChar w:fldCharType="begin"/>
          </w:r>
          <w:r w:rsidR="005249D5">
            <w:instrText xml:space="preserve"> PAGEREF _heading=h.1302m92 \h </w:instrText>
          </w:r>
          <w:r w:rsidR="005249D5">
            <w:fldChar w:fldCharType="separate"/>
          </w:r>
          <w:r w:rsidR="005249D5">
            <w:rPr>
              <w:color w:val="000000"/>
            </w:rPr>
            <w:t>Performance Security …………………………………………………………….</w:t>
          </w:r>
          <w:r w:rsidR="005249D5">
            <w:rPr>
              <w:color w:val="000000"/>
            </w:rPr>
            <w:tab/>
            <w:t>20</w:t>
          </w:r>
          <w:r w:rsidR="005249D5">
            <w:fldChar w:fldCharType="end"/>
          </w:r>
        </w:p>
        <w:p w14:paraId="2FA225F6"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3mzq4wv">
            <w:r w:rsidR="005249D5">
              <w:rPr>
                <w:color w:val="000000"/>
              </w:rPr>
              <w:t>4.</w:t>
            </w:r>
          </w:hyperlink>
          <w:hyperlink w:anchor="_heading=h.3mzq4wv">
            <w:r w:rsidR="005249D5">
              <w:rPr>
                <w:rFonts w:ascii="Cambria" w:eastAsia="Cambria" w:hAnsi="Cambria" w:cs="Cambria"/>
                <w:color w:val="000000"/>
                <w:sz w:val="22"/>
                <w:szCs w:val="22"/>
              </w:rPr>
              <w:tab/>
            </w:r>
          </w:hyperlink>
          <w:r w:rsidR="005249D5">
            <w:fldChar w:fldCharType="begin"/>
          </w:r>
          <w:r w:rsidR="005249D5">
            <w:instrText xml:space="preserve"> PAGEREF _heading=h.3mzq4wv \h </w:instrText>
          </w:r>
          <w:r w:rsidR="005249D5">
            <w:fldChar w:fldCharType="separate"/>
          </w:r>
          <w:r w:rsidR="005249D5">
            <w:rPr>
              <w:color w:val="000000"/>
            </w:rPr>
            <w:t>Inspection and Tests ………………………………………………………………</w:t>
          </w:r>
          <w:r w:rsidR="005249D5">
            <w:rPr>
              <w:color w:val="000000"/>
            </w:rPr>
            <w:tab/>
            <w:t>20</w:t>
          </w:r>
          <w:r w:rsidR="005249D5">
            <w:fldChar w:fldCharType="end"/>
          </w:r>
        </w:p>
        <w:p w14:paraId="7A971865"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2250f4o">
            <w:r w:rsidR="005249D5">
              <w:rPr>
                <w:color w:val="000000"/>
              </w:rPr>
              <w:t>5.</w:t>
            </w:r>
          </w:hyperlink>
          <w:hyperlink w:anchor="_heading=h.2250f4o">
            <w:r w:rsidR="005249D5">
              <w:rPr>
                <w:rFonts w:ascii="Cambria" w:eastAsia="Cambria" w:hAnsi="Cambria" w:cs="Cambria"/>
                <w:color w:val="000000"/>
                <w:sz w:val="22"/>
                <w:szCs w:val="22"/>
              </w:rPr>
              <w:tab/>
            </w:r>
          </w:hyperlink>
          <w:r w:rsidR="005249D5">
            <w:fldChar w:fldCharType="begin"/>
          </w:r>
          <w:r w:rsidR="005249D5">
            <w:instrText xml:space="preserve"> PAGEREF _heading=h.2250f4o \h </w:instrText>
          </w:r>
          <w:r w:rsidR="005249D5">
            <w:fldChar w:fldCharType="separate"/>
          </w:r>
          <w:r w:rsidR="005249D5">
            <w:rPr>
              <w:color w:val="000000"/>
            </w:rPr>
            <w:t>Warranty ………………………………………………………………………….</w:t>
          </w:r>
          <w:r w:rsidR="005249D5">
            <w:rPr>
              <w:color w:val="000000"/>
            </w:rPr>
            <w:tab/>
            <w:t>21</w:t>
          </w:r>
          <w:r w:rsidR="005249D5">
            <w:fldChar w:fldCharType="end"/>
          </w:r>
        </w:p>
        <w:p w14:paraId="118FC637" w14:textId="77777777" w:rsidR="00CF5A30" w:rsidRDefault="00CC37F9">
          <w:pPr>
            <w:pBdr>
              <w:top w:val="nil"/>
              <w:left w:val="nil"/>
              <w:bottom w:val="nil"/>
              <w:right w:val="nil"/>
              <w:between w:val="nil"/>
            </w:pBdr>
            <w:tabs>
              <w:tab w:val="left" w:pos="900"/>
              <w:tab w:val="right" w:pos="9000"/>
            </w:tabs>
            <w:spacing w:after="60"/>
            <w:ind w:left="240"/>
            <w:rPr>
              <w:rFonts w:ascii="Cambria" w:eastAsia="Cambria" w:hAnsi="Cambria" w:cs="Cambria"/>
              <w:color w:val="000000"/>
              <w:sz w:val="22"/>
              <w:szCs w:val="22"/>
            </w:rPr>
          </w:pPr>
          <w:hyperlink w:anchor="_heading=h.1gf8i83">
            <w:r w:rsidR="005249D5">
              <w:rPr>
                <w:color w:val="000000"/>
              </w:rPr>
              <w:t>6.</w:t>
            </w:r>
          </w:hyperlink>
          <w:hyperlink w:anchor="_heading=h.1gf8i83">
            <w:r w:rsidR="005249D5">
              <w:rPr>
                <w:rFonts w:ascii="Cambria" w:eastAsia="Cambria" w:hAnsi="Cambria" w:cs="Cambria"/>
                <w:color w:val="000000"/>
                <w:sz w:val="22"/>
                <w:szCs w:val="22"/>
              </w:rPr>
              <w:tab/>
            </w:r>
          </w:hyperlink>
          <w:r w:rsidR="005249D5">
            <w:fldChar w:fldCharType="begin"/>
          </w:r>
          <w:r w:rsidR="005249D5">
            <w:instrText xml:space="preserve"> PAGEREF _heading=h.1gf8i83 \h </w:instrText>
          </w:r>
          <w:r w:rsidR="005249D5">
            <w:fldChar w:fldCharType="separate"/>
          </w:r>
          <w:r w:rsidR="005249D5">
            <w:rPr>
              <w:color w:val="000000"/>
            </w:rPr>
            <w:t>Liability of the Supplier …………………………………………………………..</w:t>
          </w:r>
          <w:r w:rsidR="005249D5">
            <w:rPr>
              <w:color w:val="000000"/>
            </w:rPr>
            <w:tab/>
          </w:r>
          <w:r w:rsidR="005249D5">
            <w:rPr>
              <w:b/>
              <w:color w:val="000000"/>
            </w:rPr>
            <w:t>Error! Bookmark not defined.</w:t>
          </w:r>
          <w:r w:rsidR="005249D5">
            <w:fldChar w:fldCharType="end"/>
          </w:r>
        </w:p>
        <w:p w14:paraId="53B3F8A2" w14:textId="77777777" w:rsidR="00CF5A30" w:rsidRDefault="00CC37F9">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haapch">
            <w:r w:rsidR="005249D5">
              <w:rPr>
                <w:b/>
                <w:color w:val="000000"/>
                <w:sz w:val="28"/>
                <w:szCs w:val="28"/>
              </w:rPr>
              <w:t>Section V. Special Conditions of Contract ………………………………….21</w:t>
            </w:r>
          </w:hyperlink>
        </w:p>
        <w:p w14:paraId="3A5631B9" w14:textId="77777777" w:rsidR="00CF5A30" w:rsidRDefault="00CC37F9">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319y80a">
            <w:r w:rsidR="005249D5">
              <w:rPr>
                <w:b/>
                <w:color w:val="000000"/>
                <w:sz w:val="28"/>
                <w:szCs w:val="28"/>
              </w:rPr>
              <w:t>Section VI. Schedule of Requirements …</w:t>
            </w:r>
          </w:hyperlink>
          <w:hyperlink w:anchor="_heading=h.319y80a">
            <w:r w:rsidR="005249D5">
              <w:rPr>
                <w:b/>
                <w:color w:val="000000"/>
              </w:rPr>
              <w:t>…</w:t>
            </w:r>
          </w:hyperlink>
          <w:hyperlink w:anchor="_heading=h.319y80a">
            <w:r w:rsidR="005249D5">
              <w:rPr>
                <w:b/>
                <w:color w:val="000000"/>
                <w:sz w:val="28"/>
                <w:szCs w:val="28"/>
              </w:rPr>
              <w:t>………………………………....27</w:t>
            </w:r>
          </w:hyperlink>
        </w:p>
        <w:p w14:paraId="17BE5C01" w14:textId="77777777" w:rsidR="00CF5A30" w:rsidRDefault="00CC37F9">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yt75mt35uh7">
            <w:r w:rsidR="005249D5">
              <w:rPr>
                <w:b/>
                <w:color w:val="000000"/>
                <w:sz w:val="28"/>
                <w:szCs w:val="28"/>
              </w:rPr>
              <w:t>Section VII. Technical Specifications ………</w:t>
            </w:r>
          </w:hyperlink>
          <w:hyperlink w:anchor="_heading=h.yt75mt35uh7">
            <w:r w:rsidR="005249D5">
              <w:rPr>
                <w:b/>
                <w:color w:val="000000"/>
              </w:rPr>
              <w:t>…</w:t>
            </w:r>
          </w:hyperlink>
          <w:hyperlink w:anchor="_heading=h.yt75mt35uh7">
            <w:r w:rsidR="005249D5">
              <w:rPr>
                <w:b/>
                <w:color w:val="000000"/>
                <w:sz w:val="28"/>
                <w:szCs w:val="28"/>
              </w:rPr>
              <w:t>……………</w:t>
            </w:r>
          </w:hyperlink>
          <w:hyperlink w:anchor="_heading=h.yt75mt35uh7">
            <w:r w:rsidR="005249D5">
              <w:rPr>
                <w:b/>
                <w:color w:val="000000"/>
              </w:rPr>
              <w:t>…</w:t>
            </w:r>
          </w:hyperlink>
          <w:hyperlink w:anchor="_heading=h.yt75mt35uh7">
            <w:r w:rsidR="005249D5">
              <w:rPr>
                <w:b/>
                <w:color w:val="000000"/>
                <w:sz w:val="28"/>
                <w:szCs w:val="28"/>
              </w:rPr>
              <w:t>……</w:t>
            </w:r>
          </w:hyperlink>
          <w:hyperlink w:anchor="_heading=h.yt75mt35uh7">
            <w:r w:rsidR="005249D5">
              <w:rPr>
                <w:b/>
                <w:color w:val="000000"/>
              </w:rPr>
              <w:t>……</w:t>
            </w:r>
          </w:hyperlink>
          <w:hyperlink w:anchor="_heading=h.yt75mt35uh7">
            <w:r w:rsidR="005249D5">
              <w:rPr>
                <w:b/>
                <w:color w:val="000000"/>
                <w:sz w:val="28"/>
                <w:szCs w:val="28"/>
              </w:rPr>
              <w:t>…</w:t>
            </w:r>
          </w:hyperlink>
          <w:hyperlink w:anchor="_heading=h.yt75mt35uh7">
            <w:r w:rsidR="005249D5">
              <w:rPr>
                <w:b/>
                <w:color w:val="000000"/>
              </w:rPr>
              <w:t>…</w:t>
            </w:r>
          </w:hyperlink>
          <w:hyperlink w:anchor="_heading=h.yt75mt35uh7">
            <w:r w:rsidR="005249D5">
              <w:rPr>
                <w:b/>
                <w:color w:val="000000"/>
                <w:sz w:val="28"/>
                <w:szCs w:val="28"/>
              </w:rPr>
              <w:t>28</w:t>
            </w:r>
          </w:hyperlink>
        </w:p>
        <w:p w14:paraId="7CDC4503" w14:textId="77777777" w:rsidR="00CF5A30" w:rsidRDefault="00CC37F9">
          <w:pPr>
            <w:pBdr>
              <w:top w:val="nil"/>
              <w:left w:val="nil"/>
              <w:bottom w:val="nil"/>
              <w:right w:val="nil"/>
              <w:between w:val="nil"/>
            </w:pBdr>
            <w:tabs>
              <w:tab w:val="right" w:pos="9350"/>
            </w:tabs>
            <w:spacing w:after="60"/>
            <w:rPr>
              <w:rFonts w:ascii="Cambria" w:eastAsia="Cambria" w:hAnsi="Cambria" w:cs="Cambria"/>
              <w:b/>
              <w:color w:val="000000"/>
              <w:sz w:val="28"/>
              <w:szCs w:val="28"/>
            </w:rPr>
          </w:pPr>
          <w:hyperlink w:anchor="_heading=h.vvbqool18jgw">
            <w:r w:rsidR="005249D5">
              <w:rPr>
                <w:b/>
                <w:color w:val="000000"/>
                <w:sz w:val="28"/>
                <w:szCs w:val="28"/>
              </w:rPr>
              <w:t>Section VIII. Checklist of Technical and Financial Documents …………..35</w:t>
            </w:r>
          </w:hyperlink>
          <w:r w:rsidR="005249D5">
            <w:fldChar w:fldCharType="end"/>
          </w:r>
        </w:p>
      </w:sdtContent>
    </w:sdt>
    <w:p w14:paraId="29507C34" w14:textId="77777777" w:rsidR="00CF5A30" w:rsidRDefault="00CF5A30"/>
    <w:p w14:paraId="0FB990F7" w14:textId="77777777" w:rsidR="00CF5A30" w:rsidRDefault="005249D5">
      <w:pPr>
        <w:pStyle w:val="Heading1"/>
        <w:spacing w:before="0" w:after="0"/>
      </w:pPr>
      <w:bookmarkStart w:id="0" w:name="bookmark=id.30j0zll" w:colFirst="0" w:colLast="0"/>
      <w:bookmarkStart w:id="1" w:name="_heading=h.30j0zll" w:colFirst="0" w:colLast="0"/>
      <w:bookmarkEnd w:id="0"/>
      <w:bookmarkEnd w:id="1"/>
      <w:r>
        <w:lastRenderedPageBreak/>
        <w:t>Glossary of Acronyms, Terms, and Abbreviations</w:t>
      </w:r>
    </w:p>
    <w:p w14:paraId="5CFAFE70" w14:textId="77777777" w:rsidR="00CF5A30" w:rsidRDefault="00CF5A30"/>
    <w:p w14:paraId="23FFFD0F" w14:textId="77777777" w:rsidR="00CF5A30" w:rsidRDefault="00CF5A30"/>
    <w:p w14:paraId="2E9BF148" w14:textId="77777777" w:rsidR="00CF5A30" w:rsidRDefault="005249D5">
      <w:r>
        <w:rPr>
          <w:b/>
        </w:rPr>
        <w:t>ABC</w:t>
      </w:r>
      <w:r>
        <w:t xml:space="preserve"> –Approved Budget for the Contract.  </w:t>
      </w:r>
    </w:p>
    <w:p w14:paraId="2F841FEA" w14:textId="77777777" w:rsidR="00CF5A30" w:rsidRDefault="00CF5A30">
      <w:pPr>
        <w:jc w:val="left"/>
      </w:pPr>
    </w:p>
    <w:p w14:paraId="7AC915CB" w14:textId="77777777" w:rsidR="00CF5A30" w:rsidRDefault="005249D5">
      <w:r>
        <w:rPr>
          <w:b/>
        </w:rPr>
        <w:t xml:space="preserve">BAC </w:t>
      </w:r>
      <w:r>
        <w:t>– Bids and Awards Committee.</w:t>
      </w:r>
    </w:p>
    <w:p w14:paraId="0F55F905" w14:textId="77777777" w:rsidR="00CF5A30" w:rsidRDefault="00CF5A30">
      <w:pPr>
        <w:jc w:val="left"/>
      </w:pPr>
    </w:p>
    <w:p w14:paraId="703EFA6C" w14:textId="77777777" w:rsidR="00CF5A30" w:rsidRDefault="005249D5">
      <w:r>
        <w:rPr>
          <w:b/>
        </w:rPr>
        <w:t xml:space="preserve">Bid </w:t>
      </w:r>
      <w:r>
        <w:t xml:space="preserve">– A signed offer or proposal to undertake a contract submitted by a bidder in response to and in consonance with the requirements of the bidding documents. Also referred to as </w:t>
      </w:r>
      <w:r>
        <w:rPr>
          <w:i/>
        </w:rPr>
        <w:t xml:space="preserve">Proposal </w:t>
      </w:r>
      <w:r>
        <w:t xml:space="preserve">and </w:t>
      </w:r>
      <w:r>
        <w:rPr>
          <w:i/>
        </w:rPr>
        <w:t xml:space="preserve">Tender. </w:t>
      </w:r>
      <w:r>
        <w:t>(2016 revised IRR, Section 5[c])</w:t>
      </w:r>
    </w:p>
    <w:p w14:paraId="3B19F79F" w14:textId="77777777" w:rsidR="00CF5A30" w:rsidRDefault="00CF5A30">
      <w:pPr>
        <w:jc w:val="left"/>
      </w:pPr>
    </w:p>
    <w:p w14:paraId="6E3D684C" w14:textId="77777777" w:rsidR="00CF5A30" w:rsidRDefault="005249D5">
      <w:r>
        <w:rPr>
          <w:b/>
        </w:rPr>
        <w:t xml:space="preserve">Bidder </w:t>
      </w:r>
      <w:r>
        <w:t>– Refers to a contractor, manufacturer, supplier, distributor and/or consultant who submits a bid in response to the requirements of the Bidding Documents. (2016 revised IRR, Section 5[d])</w:t>
      </w:r>
    </w:p>
    <w:p w14:paraId="44D72E22" w14:textId="77777777" w:rsidR="00CF5A30" w:rsidRDefault="00CF5A30">
      <w:pPr>
        <w:jc w:val="left"/>
      </w:pPr>
    </w:p>
    <w:p w14:paraId="0E11B861" w14:textId="77777777" w:rsidR="00CF5A30" w:rsidRDefault="005249D5">
      <w:r>
        <w:rPr>
          <w:b/>
        </w:rPr>
        <w:t xml:space="preserve">Bidding Documents – </w:t>
      </w:r>
      <w:r>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58DB1589" w14:textId="77777777" w:rsidR="00CF5A30" w:rsidRDefault="00CF5A30">
      <w:pPr>
        <w:jc w:val="left"/>
      </w:pPr>
    </w:p>
    <w:p w14:paraId="67D620BA" w14:textId="77777777" w:rsidR="00CF5A30" w:rsidRDefault="005249D5">
      <w:r>
        <w:rPr>
          <w:b/>
        </w:rPr>
        <w:t xml:space="preserve">BIR </w:t>
      </w:r>
      <w:r>
        <w:t>– Bureau of Internal Revenue.</w:t>
      </w:r>
    </w:p>
    <w:p w14:paraId="1CB2785B" w14:textId="77777777" w:rsidR="00CF5A30" w:rsidRDefault="00CF5A30">
      <w:pPr>
        <w:jc w:val="left"/>
      </w:pPr>
    </w:p>
    <w:p w14:paraId="05C00D69" w14:textId="77777777" w:rsidR="00CF5A30" w:rsidRDefault="005249D5">
      <w:r>
        <w:rPr>
          <w:b/>
        </w:rPr>
        <w:t>BSP</w:t>
      </w:r>
      <w:r>
        <w:t xml:space="preserve"> – </w:t>
      </w:r>
      <w:proofErr w:type="spellStart"/>
      <w:r>
        <w:t>Bangko</w:t>
      </w:r>
      <w:proofErr w:type="spellEnd"/>
      <w:r>
        <w:t xml:space="preserve"> Sentral ng </w:t>
      </w:r>
      <w:proofErr w:type="spellStart"/>
      <w:r>
        <w:t>Pilipinas</w:t>
      </w:r>
      <w:proofErr w:type="spellEnd"/>
      <w:r>
        <w:t>. </w:t>
      </w:r>
    </w:p>
    <w:p w14:paraId="33CF1A29" w14:textId="77777777" w:rsidR="00CF5A30" w:rsidRDefault="00CF5A30">
      <w:pPr>
        <w:jc w:val="left"/>
      </w:pPr>
    </w:p>
    <w:p w14:paraId="2B2B6665" w14:textId="77777777" w:rsidR="00CF5A30" w:rsidRDefault="005249D5">
      <w:r>
        <w:rPr>
          <w:b/>
        </w:rPr>
        <w:t xml:space="preserve">Consulting Services </w:t>
      </w:r>
      <w: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t>i</w:t>
      </w:r>
      <w:proofErr w:type="spellEnd"/>
      <w:r>
        <w:t>) advisory and review services; (ii) pre-investment or feasibility studies; (iii) design; (iv) construction supervision; (v) management and related services; and (vi) other technical services or special studies. (2016 revised IRR, Section 5[</w:t>
      </w:r>
      <w:proofErr w:type="spellStart"/>
      <w:r>
        <w:t>i</w:t>
      </w:r>
      <w:proofErr w:type="spellEnd"/>
      <w:r>
        <w:t>])</w:t>
      </w:r>
    </w:p>
    <w:p w14:paraId="3B03FFD1" w14:textId="77777777" w:rsidR="00CF5A30" w:rsidRDefault="00CF5A30">
      <w:pPr>
        <w:jc w:val="left"/>
      </w:pPr>
    </w:p>
    <w:p w14:paraId="2379C793" w14:textId="77777777" w:rsidR="00CF5A30" w:rsidRDefault="005249D5">
      <w:r>
        <w:rPr>
          <w:b/>
        </w:rPr>
        <w:t xml:space="preserve">CDA - </w:t>
      </w:r>
      <w:r>
        <w:t>Cooperative Development Authority.</w:t>
      </w:r>
    </w:p>
    <w:p w14:paraId="11EA134B" w14:textId="77777777" w:rsidR="00CF5A30" w:rsidRDefault="00CF5A30">
      <w:pPr>
        <w:jc w:val="left"/>
      </w:pPr>
    </w:p>
    <w:p w14:paraId="5BF2E342" w14:textId="77777777" w:rsidR="00CF5A30" w:rsidRDefault="005249D5">
      <w:r>
        <w:rPr>
          <w:b/>
        </w:rPr>
        <w:t xml:space="preserve">Contract </w:t>
      </w:r>
      <w:r>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100551F7" w14:textId="77777777" w:rsidR="00CF5A30" w:rsidRDefault="00CF5A30">
      <w:pPr>
        <w:jc w:val="left"/>
      </w:pPr>
    </w:p>
    <w:p w14:paraId="3726354A" w14:textId="77777777" w:rsidR="00CF5A30" w:rsidRDefault="005249D5">
      <w:r>
        <w:rPr>
          <w:b/>
        </w:rPr>
        <w:t xml:space="preserve">CIF – </w:t>
      </w:r>
      <w:r>
        <w:t>Cost Insurance and Freight.</w:t>
      </w:r>
    </w:p>
    <w:p w14:paraId="4FD73970" w14:textId="77777777" w:rsidR="00CF5A30" w:rsidRDefault="00CF5A30">
      <w:pPr>
        <w:jc w:val="left"/>
      </w:pPr>
    </w:p>
    <w:p w14:paraId="0EC36A90" w14:textId="77777777" w:rsidR="00CF5A30" w:rsidRDefault="005249D5">
      <w:r>
        <w:rPr>
          <w:b/>
        </w:rPr>
        <w:t xml:space="preserve">CIP – </w:t>
      </w:r>
      <w:r>
        <w:t>Carriage and Insurance Paid.</w:t>
      </w:r>
    </w:p>
    <w:p w14:paraId="79DBC6DD" w14:textId="77777777" w:rsidR="00CF5A30" w:rsidRDefault="00CF5A30"/>
    <w:p w14:paraId="7F690118" w14:textId="77777777" w:rsidR="00CF5A30" w:rsidRDefault="005249D5">
      <w:r>
        <w:rPr>
          <w:b/>
        </w:rPr>
        <w:t xml:space="preserve">CPI – </w:t>
      </w:r>
      <w:r>
        <w:t>Consumer Price Index.</w:t>
      </w:r>
    </w:p>
    <w:p w14:paraId="7A5BFCD0" w14:textId="77777777" w:rsidR="00CF5A30" w:rsidRDefault="00CF5A30">
      <w:pPr>
        <w:jc w:val="left"/>
      </w:pPr>
    </w:p>
    <w:p w14:paraId="35FEA496" w14:textId="77777777" w:rsidR="00CF5A30" w:rsidRDefault="005249D5">
      <w:pPr>
        <w:jc w:val="left"/>
      </w:pPr>
      <w:r>
        <w:rPr>
          <w:b/>
        </w:rPr>
        <w:t>DDP</w:t>
      </w:r>
      <w:r>
        <w:t xml:space="preserve"> – Refers to the quoted price of the Goods, which means “delivered duty paid.”</w:t>
      </w:r>
    </w:p>
    <w:p w14:paraId="04FCCD10" w14:textId="77777777" w:rsidR="00CF5A30" w:rsidRDefault="00CF5A30">
      <w:pPr>
        <w:jc w:val="left"/>
      </w:pPr>
    </w:p>
    <w:p w14:paraId="7153859F" w14:textId="77777777" w:rsidR="00CF5A30" w:rsidRDefault="005249D5">
      <w:pPr>
        <w:jc w:val="left"/>
        <w:rPr>
          <w:b/>
        </w:rPr>
      </w:pPr>
      <w:r>
        <w:rPr>
          <w:b/>
        </w:rPr>
        <w:t xml:space="preserve">DTI </w:t>
      </w:r>
      <w:r>
        <w:t>– Department of Trade and Industry.</w:t>
      </w:r>
    </w:p>
    <w:p w14:paraId="2C3A286A" w14:textId="77777777" w:rsidR="00CF5A30" w:rsidRDefault="00CF5A30">
      <w:pPr>
        <w:jc w:val="left"/>
      </w:pPr>
    </w:p>
    <w:p w14:paraId="4E2D2387" w14:textId="77777777" w:rsidR="00CF5A30" w:rsidRDefault="005249D5">
      <w:pPr>
        <w:jc w:val="left"/>
      </w:pPr>
      <w:r>
        <w:rPr>
          <w:b/>
        </w:rPr>
        <w:t>EXW</w:t>
      </w:r>
      <w:r>
        <w:t xml:space="preserve"> – Ex works.</w:t>
      </w:r>
    </w:p>
    <w:p w14:paraId="34B8D4A6" w14:textId="77777777" w:rsidR="00CF5A30" w:rsidRDefault="00CF5A30">
      <w:pPr>
        <w:jc w:val="left"/>
      </w:pPr>
    </w:p>
    <w:p w14:paraId="31C2BFA5" w14:textId="77777777" w:rsidR="00CF5A30" w:rsidRDefault="005249D5">
      <w:pPr>
        <w:jc w:val="left"/>
      </w:pPr>
      <w:r>
        <w:rPr>
          <w:b/>
        </w:rPr>
        <w:t>FCA</w:t>
      </w:r>
      <w:r>
        <w:t xml:space="preserve"> – “Free Carrier” shipping point.</w:t>
      </w:r>
    </w:p>
    <w:p w14:paraId="173EE088" w14:textId="77777777" w:rsidR="00CF5A30" w:rsidRDefault="00CF5A30">
      <w:pPr>
        <w:jc w:val="left"/>
      </w:pPr>
    </w:p>
    <w:p w14:paraId="62386EBC" w14:textId="77777777" w:rsidR="00CF5A30" w:rsidRDefault="005249D5">
      <w:pPr>
        <w:jc w:val="left"/>
      </w:pPr>
      <w:r>
        <w:rPr>
          <w:b/>
        </w:rPr>
        <w:t>FOB</w:t>
      </w:r>
      <w:r>
        <w:t xml:space="preserve"> – “Free on Board” shipping point.</w:t>
      </w:r>
    </w:p>
    <w:p w14:paraId="29FD1E61" w14:textId="77777777" w:rsidR="00CF5A30" w:rsidRDefault="00CF5A30">
      <w:pPr>
        <w:jc w:val="left"/>
      </w:pPr>
    </w:p>
    <w:p w14:paraId="6E834148" w14:textId="77777777" w:rsidR="00CF5A30" w:rsidRDefault="005249D5">
      <w:r>
        <w:rPr>
          <w:b/>
        </w:rPr>
        <w:t>Foreign-funded Procurement or Foreign-Assisted Project</w:t>
      </w:r>
      <w:r>
        <w:t>–Refers to procurement whose funding source is from a foreign government, foreign or international financing institution as specified in the Treaty or International or Executive Agreement. (2016 revised IRR, Section 5[b]).</w:t>
      </w:r>
    </w:p>
    <w:p w14:paraId="3C6C6363" w14:textId="77777777" w:rsidR="00CF5A30" w:rsidRDefault="005249D5">
      <w:pPr>
        <w:spacing w:before="240" w:after="240"/>
      </w:pPr>
      <w:r>
        <w:rPr>
          <w:b/>
        </w:rPr>
        <w:t>Framework Agreement</w:t>
      </w:r>
      <w: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252DAD1A" w14:textId="77777777" w:rsidR="00CF5A30" w:rsidRDefault="005249D5">
      <w:r>
        <w:rPr>
          <w:b/>
        </w:rPr>
        <w:t xml:space="preserve">GFI </w:t>
      </w:r>
      <w:r>
        <w:t>– Government Financial Institution.</w:t>
      </w:r>
      <w:r>
        <w:rPr>
          <w:b/>
          <w:i/>
        </w:rPr>
        <w:t> </w:t>
      </w:r>
    </w:p>
    <w:p w14:paraId="645673A4" w14:textId="77777777" w:rsidR="00CF5A30" w:rsidRDefault="00CF5A30">
      <w:pPr>
        <w:jc w:val="left"/>
      </w:pPr>
    </w:p>
    <w:p w14:paraId="639F596E" w14:textId="77777777" w:rsidR="00CF5A30" w:rsidRDefault="005249D5">
      <w:r>
        <w:rPr>
          <w:b/>
        </w:rPr>
        <w:t xml:space="preserve">GOCC </w:t>
      </w:r>
      <w:r>
        <w:t>–Government-owned and/or –controlled corporation.</w:t>
      </w:r>
    </w:p>
    <w:p w14:paraId="7336BEA7" w14:textId="77777777" w:rsidR="00CF5A30" w:rsidRDefault="00CF5A30">
      <w:pPr>
        <w:jc w:val="left"/>
      </w:pPr>
    </w:p>
    <w:p w14:paraId="163D09E0" w14:textId="77777777" w:rsidR="00CF5A30" w:rsidRDefault="005249D5">
      <w:r>
        <w:rPr>
          <w:b/>
        </w:rPr>
        <w:t xml:space="preserve">Goods </w:t>
      </w:r>
      <w:r>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3EB09DEF" w14:textId="77777777" w:rsidR="00CF5A30" w:rsidRDefault="00CF5A30">
      <w:pPr>
        <w:jc w:val="left"/>
      </w:pPr>
    </w:p>
    <w:p w14:paraId="18A79F36" w14:textId="77777777" w:rsidR="00CF5A30" w:rsidRDefault="005249D5">
      <w:r>
        <w:rPr>
          <w:b/>
        </w:rPr>
        <w:t xml:space="preserve">GOP </w:t>
      </w:r>
      <w:r>
        <w:t>– Government of the Philippines.</w:t>
      </w:r>
    </w:p>
    <w:p w14:paraId="719395BC" w14:textId="77777777" w:rsidR="00CF5A30" w:rsidRDefault="00CF5A30"/>
    <w:p w14:paraId="45E43333" w14:textId="77777777" w:rsidR="00CF5A30" w:rsidRDefault="005249D5">
      <w:proofErr w:type="gramStart"/>
      <w:r>
        <w:rPr>
          <w:b/>
        </w:rPr>
        <w:t xml:space="preserve">GPPB  </w:t>
      </w:r>
      <w:r>
        <w:t>–</w:t>
      </w:r>
      <w:proofErr w:type="gramEnd"/>
      <w:r>
        <w:t xml:space="preserve"> Government Procurement Policy Board.</w:t>
      </w:r>
    </w:p>
    <w:p w14:paraId="5E8D0690" w14:textId="77777777" w:rsidR="00CF5A30" w:rsidRDefault="00CF5A30">
      <w:pPr>
        <w:jc w:val="left"/>
      </w:pPr>
    </w:p>
    <w:p w14:paraId="6341B6C0" w14:textId="77777777" w:rsidR="00CF5A30" w:rsidRDefault="005249D5">
      <w:r>
        <w:rPr>
          <w:b/>
        </w:rPr>
        <w:t xml:space="preserve">INCOTERMS – </w:t>
      </w:r>
      <w:r>
        <w:t>International Commercial Terms.</w:t>
      </w:r>
    </w:p>
    <w:p w14:paraId="6B0CC7ED" w14:textId="77777777" w:rsidR="00CF5A30" w:rsidRDefault="00CF5A30">
      <w:pPr>
        <w:jc w:val="left"/>
      </w:pPr>
    </w:p>
    <w:p w14:paraId="645EC9AE" w14:textId="77777777" w:rsidR="00CF5A30" w:rsidRDefault="005249D5">
      <w:r>
        <w:rPr>
          <w:b/>
        </w:rPr>
        <w:t xml:space="preserve">Infrastructure Projects </w:t>
      </w:r>
      <w: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lastRenderedPageBreak/>
        <w:t xml:space="preserve">buildings, school buildings, hospital buildings, and other related construction projects of the government. Also referred to as </w:t>
      </w:r>
      <w:r>
        <w:rPr>
          <w:i/>
        </w:rPr>
        <w:t>civil works or works</w:t>
      </w:r>
      <w:r>
        <w:t>. (2016 revised IRR, Section 5[u])</w:t>
      </w:r>
    </w:p>
    <w:p w14:paraId="236BF859" w14:textId="77777777" w:rsidR="00CF5A30" w:rsidRDefault="00CF5A30">
      <w:pPr>
        <w:jc w:val="left"/>
      </w:pPr>
    </w:p>
    <w:p w14:paraId="00232389" w14:textId="77777777" w:rsidR="00CF5A30" w:rsidRDefault="005249D5">
      <w:r>
        <w:rPr>
          <w:b/>
        </w:rPr>
        <w:t xml:space="preserve">LGUs – </w:t>
      </w:r>
      <w:r>
        <w:t>Local Government Units. </w:t>
      </w:r>
    </w:p>
    <w:p w14:paraId="5F16F0E5" w14:textId="77777777" w:rsidR="00CF5A30" w:rsidRDefault="00CF5A30">
      <w:pPr>
        <w:jc w:val="left"/>
      </w:pPr>
    </w:p>
    <w:p w14:paraId="0E246EE4" w14:textId="77777777" w:rsidR="00CF5A30" w:rsidRDefault="005249D5">
      <w:r>
        <w:rPr>
          <w:b/>
        </w:rPr>
        <w:t xml:space="preserve">NFCC – </w:t>
      </w:r>
      <w:r>
        <w:t>Net Financial Contracting Capacity.</w:t>
      </w:r>
    </w:p>
    <w:p w14:paraId="26BEDFB2" w14:textId="77777777" w:rsidR="00CF5A30" w:rsidRDefault="00CF5A30">
      <w:pPr>
        <w:jc w:val="left"/>
      </w:pPr>
    </w:p>
    <w:p w14:paraId="0398725B" w14:textId="77777777" w:rsidR="00CF5A30" w:rsidRDefault="005249D5">
      <w:r>
        <w:rPr>
          <w:b/>
        </w:rPr>
        <w:t xml:space="preserve">NGA – </w:t>
      </w:r>
      <w:r>
        <w:t>National Government Agency.</w:t>
      </w:r>
    </w:p>
    <w:p w14:paraId="0A67B380" w14:textId="77777777" w:rsidR="00CF5A30" w:rsidRDefault="00CF5A30">
      <w:pPr>
        <w:jc w:val="left"/>
      </w:pPr>
    </w:p>
    <w:p w14:paraId="475DEFF2" w14:textId="77777777" w:rsidR="00CF5A30" w:rsidRDefault="005249D5">
      <w:proofErr w:type="spellStart"/>
      <w:r>
        <w:rPr>
          <w:b/>
        </w:rPr>
        <w:t>PhilGEPS</w:t>
      </w:r>
      <w:proofErr w:type="spellEnd"/>
      <w:r>
        <w:rPr>
          <w:b/>
        </w:rPr>
        <w:t xml:space="preserve"> - </w:t>
      </w:r>
      <w:r>
        <w:t>Philippine Government Electronic Procurement System. </w:t>
      </w:r>
    </w:p>
    <w:p w14:paraId="79CAE476" w14:textId="77777777" w:rsidR="00CF5A30" w:rsidRDefault="00CF5A30">
      <w:pPr>
        <w:jc w:val="left"/>
      </w:pPr>
    </w:p>
    <w:p w14:paraId="77AB82FE" w14:textId="77777777" w:rsidR="00CF5A30" w:rsidRDefault="005249D5">
      <w:r>
        <w:rPr>
          <w:b/>
        </w:rPr>
        <w:t xml:space="preserve">Procurement Project </w:t>
      </w:r>
      <w:r>
        <w:t>– refers to a specific or identified procurement covering goods, infrastructure projects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09CD3B7E" w14:textId="77777777" w:rsidR="00CF5A30" w:rsidRDefault="00CF5A30">
      <w:pPr>
        <w:jc w:val="left"/>
      </w:pPr>
    </w:p>
    <w:p w14:paraId="217015EF" w14:textId="77777777" w:rsidR="00CF5A30" w:rsidRDefault="005249D5">
      <w:r>
        <w:rPr>
          <w:b/>
        </w:rPr>
        <w:t xml:space="preserve">PSA – </w:t>
      </w:r>
      <w:r>
        <w:t>Philippine Statistics Authority.</w:t>
      </w:r>
      <w:r>
        <w:rPr>
          <w:b/>
        </w:rPr>
        <w:t> </w:t>
      </w:r>
    </w:p>
    <w:p w14:paraId="64063E66" w14:textId="77777777" w:rsidR="00CF5A30" w:rsidRDefault="00CF5A30">
      <w:pPr>
        <w:jc w:val="left"/>
      </w:pPr>
    </w:p>
    <w:p w14:paraId="5E94C152" w14:textId="77777777" w:rsidR="00CF5A30" w:rsidRDefault="005249D5">
      <w:r>
        <w:rPr>
          <w:b/>
        </w:rPr>
        <w:t xml:space="preserve">SEC – </w:t>
      </w:r>
      <w:r>
        <w:t>Securities and Exchange Commission.</w:t>
      </w:r>
    </w:p>
    <w:p w14:paraId="0BC940B5" w14:textId="77777777" w:rsidR="00CF5A30" w:rsidRDefault="00CF5A30">
      <w:pPr>
        <w:rPr>
          <w:b/>
        </w:rPr>
      </w:pPr>
    </w:p>
    <w:p w14:paraId="42C41208" w14:textId="77777777" w:rsidR="00CF5A30" w:rsidRDefault="005249D5">
      <w:r>
        <w:rPr>
          <w:b/>
        </w:rPr>
        <w:t xml:space="preserve">SLCC – </w:t>
      </w:r>
      <w:r>
        <w:t>Single Largest Completed Contract.</w:t>
      </w:r>
    </w:p>
    <w:p w14:paraId="76F4922C" w14:textId="77777777" w:rsidR="00CF5A30" w:rsidRDefault="00CF5A30"/>
    <w:p w14:paraId="1F9896F3" w14:textId="77777777" w:rsidR="00CF5A30" w:rsidRDefault="005249D5">
      <w:r>
        <w:rPr>
          <w:b/>
        </w:rPr>
        <w:t xml:space="preserve">Supplier </w:t>
      </w:r>
      <w: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3BE3B095" w14:textId="77777777" w:rsidR="00CF5A30" w:rsidRDefault="00CF5A30"/>
    <w:p w14:paraId="28FA28D6" w14:textId="77777777" w:rsidR="00CF5A30" w:rsidRDefault="005249D5">
      <w:pPr>
        <w:jc w:val="left"/>
        <w:rPr>
          <w:b/>
        </w:rPr>
        <w:sectPr w:rsidR="00CF5A30">
          <w:headerReference w:type="even" r:id="rId14"/>
          <w:headerReference w:type="default" r:id="rId15"/>
          <w:footerReference w:type="default" r:id="rId16"/>
          <w:headerReference w:type="first" r:id="rId17"/>
          <w:pgSz w:w="11909" w:h="16834"/>
          <w:pgMar w:top="1440" w:right="1440" w:bottom="1440" w:left="1440" w:header="720" w:footer="720" w:gutter="0"/>
          <w:cols w:space="720"/>
        </w:sectPr>
      </w:pPr>
      <w:r>
        <w:rPr>
          <w:b/>
        </w:rPr>
        <w:t xml:space="preserve">UN – </w:t>
      </w:r>
      <w:r>
        <w:t>United Nations.</w:t>
      </w:r>
    </w:p>
    <w:p w14:paraId="1FFD5204" w14:textId="77777777" w:rsidR="00CF5A30" w:rsidRDefault="005249D5">
      <w:pPr>
        <w:pStyle w:val="Heading1"/>
        <w:spacing w:before="0" w:after="0"/>
        <w:rPr>
          <w:sz w:val="32"/>
          <w:szCs w:val="32"/>
        </w:rPr>
      </w:pPr>
      <w:bookmarkStart w:id="2" w:name="_heading=h.2xcytpi" w:colFirst="0" w:colLast="0"/>
      <w:bookmarkEnd w:id="2"/>
      <w:r>
        <w:lastRenderedPageBreak/>
        <w:t>Section I. Invitation to Bid</w:t>
      </w:r>
    </w:p>
    <w:tbl>
      <w:tblPr>
        <w:tblStyle w:val="afb"/>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CF5A30" w14:paraId="6250A21B" w14:textId="77777777">
        <w:tc>
          <w:tcPr>
            <w:tcW w:w="9013" w:type="dxa"/>
            <w:tcBorders>
              <w:top w:val="single" w:sz="6" w:space="0" w:color="000000"/>
              <w:left w:val="single" w:sz="6" w:space="0" w:color="000000"/>
              <w:bottom w:val="single" w:sz="6" w:space="0" w:color="000000"/>
              <w:right w:val="single" w:sz="6" w:space="0" w:color="000000"/>
            </w:tcBorders>
          </w:tcPr>
          <w:p w14:paraId="544026BD" w14:textId="77777777" w:rsidR="00CF5A30" w:rsidRDefault="00CF5A30">
            <w:pPr>
              <w:rPr>
                <w:sz w:val="22"/>
                <w:szCs w:val="22"/>
              </w:rPr>
            </w:pPr>
          </w:p>
          <w:p w14:paraId="3C1AFED8" w14:textId="77777777" w:rsidR="00CF5A30" w:rsidRDefault="005249D5">
            <w:pPr>
              <w:rPr>
                <w:b/>
                <w:sz w:val="32"/>
                <w:szCs w:val="32"/>
              </w:rPr>
            </w:pPr>
            <w:bookmarkStart w:id="3" w:name="_heading=h.2et92p0" w:colFirst="0" w:colLast="0"/>
            <w:bookmarkEnd w:id="3"/>
            <w:r>
              <w:rPr>
                <w:b/>
                <w:sz w:val="32"/>
                <w:szCs w:val="32"/>
              </w:rPr>
              <w:t xml:space="preserve">Notes on the Invitation to Bid </w:t>
            </w:r>
          </w:p>
          <w:p w14:paraId="72AF8AAB" w14:textId="77777777" w:rsidR="00CF5A30" w:rsidRDefault="005249D5">
            <w:r>
              <w:t xml:space="preserve">The Invitation to Bid (IB) provides information that enables potential Bidders to decide whether to participate in the procurement at hand.  The IB shall be posted in accordance with Section 21.2 of the 2016 revised IRR of RA No. 9184. </w:t>
            </w:r>
          </w:p>
          <w:p w14:paraId="5367B908" w14:textId="77777777" w:rsidR="00CF5A30" w:rsidRDefault="005249D5">
            <w:pPr>
              <w:rPr>
                <w:sz w:val="22"/>
                <w:szCs w:val="22"/>
              </w:rPr>
            </w:pPr>
            <w:r>
              <w:t>Apart from the essential items listed in the Bidding Documents, the IB should also indicate the following:</w:t>
            </w:r>
          </w:p>
          <w:p w14:paraId="4D324BEF" w14:textId="77777777" w:rsidR="00CF5A30" w:rsidRDefault="005249D5">
            <w:pPr>
              <w:numPr>
                <w:ilvl w:val="0"/>
                <w:numId w:val="2"/>
              </w:numPr>
            </w:pPr>
            <w:r>
              <w:t xml:space="preserve">The date of availability of the Bidding Documents, which shall be from the time the IB is first advertised/posted until the deadline for the submission and receipt of bids; </w:t>
            </w:r>
          </w:p>
          <w:p w14:paraId="1D97FC79" w14:textId="77777777" w:rsidR="00CF5A30" w:rsidRDefault="005249D5">
            <w:pPr>
              <w:numPr>
                <w:ilvl w:val="0"/>
                <w:numId w:val="2"/>
              </w:numPr>
            </w:pPr>
            <w:r>
              <w:t>The place where the Bidding Documents may be acquired or the website where it may be downloaded;</w:t>
            </w:r>
          </w:p>
          <w:p w14:paraId="6ABD6FF7" w14:textId="77777777" w:rsidR="00CF5A30" w:rsidRDefault="005249D5">
            <w:pPr>
              <w:numPr>
                <w:ilvl w:val="0"/>
                <w:numId w:val="2"/>
              </w:numPr>
            </w:pPr>
            <w:r>
              <w:t>The deadline for the submission and receipt of bids; and</w:t>
            </w:r>
          </w:p>
          <w:p w14:paraId="007D57E9" w14:textId="77777777" w:rsidR="00CF5A30" w:rsidRDefault="005249D5">
            <w:pPr>
              <w:numPr>
                <w:ilvl w:val="0"/>
                <w:numId w:val="2"/>
              </w:numPr>
            </w:pPr>
            <w:r>
              <w:t>Any important bid evaluation criteria (</w:t>
            </w:r>
            <w:r>
              <w:rPr>
                <w:i/>
              </w:rPr>
              <w:t>e.g.</w:t>
            </w:r>
            <w:r>
              <w:t>, the application of a margin of preference in bid evaluation).</w:t>
            </w:r>
          </w:p>
          <w:p w14:paraId="63A23ED0" w14:textId="77777777" w:rsidR="00CF5A30" w:rsidRDefault="005249D5">
            <w:r>
              <w:t>The IB should be incorporated in the Bidding Documents.  The information contained in the IB must conform to the Bidding Documents and in particular to the relevant information in the Bid Data Sheet.</w:t>
            </w:r>
          </w:p>
        </w:tc>
      </w:tr>
    </w:tbl>
    <w:p w14:paraId="4A67C45E" w14:textId="77777777" w:rsidR="00CF5A30" w:rsidRDefault="00CF5A30">
      <w:pPr>
        <w:tabs>
          <w:tab w:val="center" w:pos="4680"/>
        </w:tabs>
        <w:jc w:val="center"/>
        <w:rPr>
          <w:b/>
          <w:sz w:val="36"/>
          <w:szCs w:val="36"/>
        </w:rPr>
        <w:sectPr w:rsidR="00CF5A30">
          <w:pgSz w:w="11909" w:h="16834"/>
          <w:pgMar w:top="1440" w:right="1440" w:bottom="1440" w:left="1440" w:header="720" w:footer="720" w:gutter="0"/>
          <w:cols w:space="720"/>
        </w:sectPr>
      </w:pPr>
    </w:p>
    <w:p w14:paraId="09E52CD5" w14:textId="77777777" w:rsidR="00CF5A30" w:rsidRDefault="005249D5">
      <w:pPr>
        <w:ind w:right="29"/>
        <w:jc w:val="center"/>
        <w:rPr>
          <w:i/>
        </w:rPr>
      </w:pPr>
      <w:r>
        <w:rPr>
          <w:i/>
        </w:rPr>
        <w:lastRenderedPageBreak/>
        <w:t>Republic of the Philippines</w:t>
      </w:r>
    </w:p>
    <w:p w14:paraId="37F5A353" w14:textId="77777777" w:rsidR="00CF5A30" w:rsidRDefault="005249D5">
      <w:pPr>
        <w:ind w:right="29"/>
        <w:jc w:val="center"/>
      </w:pPr>
      <w:r>
        <w:t>Department of Science and Technology</w:t>
      </w:r>
    </w:p>
    <w:p w14:paraId="6587669D" w14:textId="77777777" w:rsidR="00CF5A30" w:rsidRDefault="005249D5">
      <w:pPr>
        <w:ind w:right="29"/>
        <w:jc w:val="center"/>
      </w:pPr>
      <w:r>
        <w:t>PHILIPPINE TEXTILE RESEARCH INSTITUTE</w:t>
      </w:r>
    </w:p>
    <w:p w14:paraId="16788F79" w14:textId="77777777" w:rsidR="00CF5A30" w:rsidRDefault="005249D5">
      <w:pPr>
        <w:ind w:right="29"/>
        <w:jc w:val="center"/>
        <w:rPr>
          <w:sz w:val="18"/>
          <w:szCs w:val="18"/>
        </w:rPr>
      </w:pPr>
      <w:r>
        <w:rPr>
          <w:sz w:val="18"/>
          <w:szCs w:val="18"/>
        </w:rPr>
        <w:t>General Santos Avenue, Bicutan, Taguig City, Metro Manila</w:t>
      </w:r>
    </w:p>
    <w:p w14:paraId="2A24C0CB" w14:textId="77777777" w:rsidR="00CF5A30" w:rsidRDefault="005249D5">
      <w:pPr>
        <w:ind w:right="29"/>
        <w:jc w:val="center"/>
        <w:rPr>
          <w:sz w:val="18"/>
          <w:szCs w:val="18"/>
        </w:rPr>
      </w:pPr>
      <w:r>
        <w:rPr>
          <w:sz w:val="18"/>
          <w:szCs w:val="18"/>
        </w:rPr>
        <w:t>Tel Nos. (632)8837-2071 to 82 Telefax (632)8837-1325</w:t>
      </w:r>
    </w:p>
    <w:p w14:paraId="5F04E930" w14:textId="77777777" w:rsidR="00CF5A30" w:rsidRDefault="00CC37F9">
      <w:pPr>
        <w:ind w:right="29"/>
        <w:jc w:val="center"/>
        <w:rPr>
          <w:sz w:val="18"/>
          <w:szCs w:val="18"/>
        </w:rPr>
      </w:pPr>
      <w:hyperlink r:id="rId18">
        <w:r w:rsidR="005249D5">
          <w:rPr>
            <w:color w:val="0000FF"/>
            <w:sz w:val="18"/>
            <w:szCs w:val="18"/>
            <w:u w:val="single"/>
          </w:rPr>
          <w:t>http://www.ptri.dost.gov.ph</w:t>
        </w:r>
      </w:hyperlink>
      <w:r w:rsidR="005249D5">
        <w:rPr>
          <w:sz w:val="18"/>
          <w:szCs w:val="18"/>
        </w:rPr>
        <w:t xml:space="preserve">  email: </w:t>
      </w:r>
      <w:hyperlink r:id="rId19">
        <w:r w:rsidR="005249D5">
          <w:rPr>
            <w:color w:val="0000FF"/>
            <w:sz w:val="18"/>
            <w:szCs w:val="18"/>
            <w:u w:val="single"/>
          </w:rPr>
          <w:t>ptri@ptri.dost.gov.ph</w:t>
        </w:r>
      </w:hyperlink>
      <w:r w:rsidR="005249D5">
        <w:rPr>
          <w:sz w:val="18"/>
          <w:szCs w:val="18"/>
        </w:rPr>
        <w:t xml:space="preserve"> / ptridost47@gmail.com</w:t>
      </w:r>
    </w:p>
    <w:p w14:paraId="5A72AE2D" w14:textId="77777777" w:rsidR="00CF5A30" w:rsidRDefault="00CF5A30">
      <w:pPr>
        <w:ind w:right="29"/>
        <w:jc w:val="center"/>
        <w:rPr>
          <w:b/>
          <w:i/>
        </w:rPr>
      </w:pPr>
    </w:p>
    <w:p w14:paraId="7C90E915" w14:textId="77777777" w:rsidR="00CF5A30" w:rsidRDefault="00CF5A30">
      <w:pPr>
        <w:ind w:right="389"/>
        <w:jc w:val="center"/>
        <w:rPr>
          <w:b/>
          <w:sz w:val="36"/>
          <w:szCs w:val="36"/>
        </w:rPr>
      </w:pPr>
    </w:p>
    <w:p w14:paraId="5E4ACAAE" w14:textId="77777777" w:rsidR="00CF5A30" w:rsidRDefault="005249D5">
      <w:pPr>
        <w:tabs>
          <w:tab w:val="center" w:pos="4680"/>
        </w:tabs>
        <w:ind w:right="29"/>
        <w:jc w:val="center"/>
        <w:rPr>
          <w:rFonts w:ascii="Times" w:eastAsia="Times" w:hAnsi="Times" w:cs="Times"/>
          <w:b/>
          <w:smallCaps/>
          <w:sz w:val="36"/>
          <w:szCs w:val="36"/>
        </w:rPr>
      </w:pPr>
      <w:r>
        <w:rPr>
          <w:rFonts w:ascii="Times" w:eastAsia="Times" w:hAnsi="Times" w:cs="Times"/>
          <w:b/>
          <w:smallCaps/>
          <w:sz w:val="36"/>
          <w:szCs w:val="36"/>
        </w:rPr>
        <w:t>Invitation to Bid</w:t>
      </w:r>
    </w:p>
    <w:p w14:paraId="764E5F62" w14:textId="77777777" w:rsidR="00CF5A30" w:rsidRDefault="00CF5A30">
      <w:pPr>
        <w:ind w:right="389"/>
      </w:pPr>
    </w:p>
    <w:p w14:paraId="37AE1B34" w14:textId="0A060587" w:rsidR="00CF5A30" w:rsidRDefault="005249D5">
      <w:pPr>
        <w:numPr>
          <w:ilvl w:val="0"/>
          <w:numId w:val="9"/>
        </w:numPr>
        <w:ind w:left="720" w:right="29" w:hanging="720"/>
      </w:pPr>
      <w:bookmarkStart w:id="4" w:name="_heading=h.3o7alnk" w:colFirst="0" w:colLast="0"/>
      <w:bookmarkEnd w:id="4"/>
      <w:r>
        <w:t xml:space="preserve">The </w:t>
      </w:r>
      <w:r>
        <w:rPr>
          <w:b/>
          <w:i/>
        </w:rPr>
        <w:t>PHILIPPINE TEXTILE RESEARCH INSTITUTE</w:t>
      </w:r>
      <w:r>
        <w:t xml:space="preserve"> </w:t>
      </w:r>
      <w:r>
        <w:rPr>
          <w:b/>
          <w:i/>
        </w:rPr>
        <w:t>(PTRI),</w:t>
      </w:r>
      <w:r>
        <w:t xml:space="preserve"> through the CY 2021 </w:t>
      </w:r>
      <w:r>
        <w:rPr>
          <w:i/>
        </w:rPr>
        <w:t xml:space="preserve">DOST-GIA Project “Establishment of TELA-Regional Yarn production and Innovation Center Northern Luzon” </w:t>
      </w:r>
      <w:r>
        <w:t xml:space="preserve">intends to apply the sum of </w:t>
      </w:r>
      <w:r>
        <w:rPr>
          <w:i/>
        </w:rPr>
        <w:t>TWENTY THREE MILLION NINE HUNDRED THOUSAND PESOS (Php23,900,000.00)</w:t>
      </w:r>
      <w:r>
        <w:t xml:space="preserve"> being the ABC to payments under the contract for ONE (1) LOT: One (1) Set Integrated Blow-Card with 40 pcs sliver cans and laptop; One (1) Set Double Feed Draw Frame Machine with 100 pcs sliver cans; One (1) Set 24 Spindle Roving Machine with 2,000 pcs roving tubes and laptop; Four (4) Sets 96 Spindle Ring Frame Machine with 5,000 RF bobbins; One (1) set 12 Drums Winding Machine with 7,000 pcs paper cones; One (1) Set 12 Drums Sizing Machine with 10,000 pcs paper cones and Two (2) Sets 64 Spindle Twisting Machine with 5,000 pcs twister bobbin</w:t>
      </w:r>
      <w:r w:rsidR="001B332A">
        <w:t>s</w:t>
      </w:r>
      <w:r>
        <w:t>.</w:t>
      </w:r>
    </w:p>
    <w:p w14:paraId="2D56633F" w14:textId="77777777" w:rsidR="00CF5A30" w:rsidRDefault="00CF5A30">
      <w:pPr>
        <w:ind w:right="29"/>
      </w:pPr>
    </w:p>
    <w:p w14:paraId="662A3B0E" w14:textId="77777777" w:rsidR="00CF5A30" w:rsidRDefault="005249D5">
      <w:pPr>
        <w:ind w:left="720" w:right="29"/>
      </w:pPr>
      <w:r>
        <w:t>Bids received in excess of the ABC for each item shall be automatically rejected at bid opening.</w:t>
      </w:r>
    </w:p>
    <w:p w14:paraId="7D2879C0" w14:textId="77777777" w:rsidR="00CF5A30" w:rsidRDefault="00CF5A30">
      <w:pPr>
        <w:ind w:right="29"/>
        <w:rPr>
          <w:i/>
        </w:rPr>
      </w:pPr>
    </w:p>
    <w:p w14:paraId="14D3A9A6" w14:textId="77777777" w:rsidR="00CF5A30" w:rsidRDefault="005249D5">
      <w:pPr>
        <w:numPr>
          <w:ilvl w:val="0"/>
          <w:numId w:val="9"/>
        </w:numPr>
        <w:ind w:left="720" w:right="29" w:hanging="720"/>
      </w:pPr>
      <w:r>
        <w:t xml:space="preserve">The </w:t>
      </w:r>
      <w:r>
        <w:rPr>
          <w:i/>
        </w:rPr>
        <w:t>PTRI</w:t>
      </w:r>
      <w:r>
        <w:t xml:space="preserve"> now invites bids for the above Procurement Project. Delivery of the Goods is required by </w:t>
      </w:r>
      <w:r>
        <w:rPr>
          <w:b/>
          <w:i/>
        </w:rPr>
        <w:t>90 Calendar Days</w:t>
      </w:r>
      <w:r>
        <w:t xml:space="preserve">.  Bidders should have completed, within </w:t>
      </w:r>
      <w:r>
        <w:rPr>
          <w:b/>
          <w:i/>
        </w:rPr>
        <w:t>five (5) years</w:t>
      </w:r>
      <w:r>
        <w:t xml:space="preserve"> from the date of submission and receipt of bids, a contract similar to the Project.  The description of an eligible bidder is contained in the Bidding Documents, particularly, in Section II (Instructions to Bidders).</w:t>
      </w:r>
    </w:p>
    <w:p w14:paraId="171FF231" w14:textId="77777777" w:rsidR="00CF5A30" w:rsidRDefault="00CF5A30">
      <w:pPr>
        <w:ind w:left="720" w:right="29"/>
      </w:pPr>
    </w:p>
    <w:p w14:paraId="3F9AEDB6" w14:textId="0BDEA1BA" w:rsidR="00CF5A30" w:rsidRDefault="00715269">
      <w:pPr>
        <w:numPr>
          <w:ilvl w:val="0"/>
          <w:numId w:val="9"/>
        </w:numPr>
        <w:ind w:left="720" w:right="29" w:hanging="720"/>
      </w:pPr>
      <w:r w:rsidRPr="000F5D77">
        <w:rPr>
          <w:i/>
          <w:iCs/>
        </w:rPr>
        <w:t>Reb</w:t>
      </w:r>
      <w:r w:rsidR="005249D5" w:rsidRPr="000F5D77">
        <w:rPr>
          <w:i/>
          <w:iCs/>
        </w:rPr>
        <w:t>idding</w:t>
      </w:r>
      <w:r w:rsidR="005249D5">
        <w:t xml:space="preserve"> will be conducted through open competitive bidding procedures using a non-discretionary “</w:t>
      </w:r>
      <w:r w:rsidR="005249D5">
        <w:rPr>
          <w:i/>
        </w:rPr>
        <w:t>pass/fail</w:t>
      </w:r>
      <w:r w:rsidR="005249D5">
        <w:t>” criterion as specified in the 2016 revised Implementing Rules and Regulations (IRR) of Republic Act (RA) No. 9184.</w:t>
      </w:r>
    </w:p>
    <w:p w14:paraId="359E2387" w14:textId="77777777" w:rsidR="00CF5A30" w:rsidRDefault="00CF5A30">
      <w:pPr>
        <w:ind w:right="29"/>
        <w:rPr>
          <w:b/>
          <w:i/>
        </w:rPr>
      </w:pPr>
    </w:p>
    <w:p w14:paraId="0EC5C5AB" w14:textId="77777777" w:rsidR="00CF5A30" w:rsidRDefault="005249D5">
      <w:pPr>
        <w:numPr>
          <w:ilvl w:val="0"/>
          <w:numId w:val="4"/>
        </w:numPr>
        <w:pBdr>
          <w:top w:val="nil"/>
          <w:left w:val="nil"/>
          <w:bottom w:val="nil"/>
          <w:right w:val="nil"/>
          <w:between w:val="nil"/>
        </w:pBdr>
        <w:tabs>
          <w:tab w:val="left" w:pos="1080"/>
        </w:tabs>
        <w:ind w:left="1080" w:right="29"/>
        <w:rPr>
          <w:color w:val="000000"/>
        </w:rPr>
      </w:pPr>
      <w:r>
        <w:rPr>
          <w:i/>
          <w:color w:val="000000"/>
        </w:rPr>
        <w:t xml:space="preserve"> </w:t>
      </w:r>
      <w:r>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543CD982" w14:textId="77777777" w:rsidR="00CF5A30" w:rsidRDefault="00CF5A30">
      <w:pPr>
        <w:ind w:left="720" w:right="29" w:hanging="720"/>
      </w:pPr>
    </w:p>
    <w:p w14:paraId="3D712665" w14:textId="77777777" w:rsidR="00CF5A30" w:rsidRDefault="005249D5">
      <w:pPr>
        <w:numPr>
          <w:ilvl w:val="0"/>
          <w:numId w:val="9"/>
        </w:numPr>
        <w:ind w:left="720" w:right="29" w:hanging="720"/>
      </w:pPr>
      <w:r>
        <w:t xml:space="preserve">Prospective Bidders may obtain further information from </w:t>
      </w:r>
      <w:r>
        <w:rPr>
          <w:i/>
        </w:rPr>
        <w:t>PTRI through the</w:t>
      </w:r>
      <w:r>
        <w:t xml:space="preserve"> </w:t>
      </w:r>
      <w:r>
        <w:rPr>
          <w:i/>
        </w:rPr>
        <w:t>BAC Secretariat</w:t>
      </w:r>
      <w:r>
        <w:t xml:space="preserve"> and inspect the Bidding Documents at the address given below during </w:t>
      </w:r>
      <w:r>
        <w:rPr>
          <w:i/>
        </w:rPr>
        <w:t>office hours from 8:00 a.m. to 5:00 p.m</w:t>
      </w:r>
      <w:r>
        <w:t>.</w:t>
      </w:r>
    </w:p>
    <w:p w14:paraId="38DAC62F" w14:textId="77777777" w:rsidR="00CF5A30" w:rsidRDefault="00CF5A30">
      <w:pPr>
        <w:ind w:left="720" w:right="29"/>
      </w:pPr>
    </w:p>
    <w:p w14:paraId="3BF1DC94" w14:textId="403400E9" w:rsidR="00CF5A30" w:rsidRDefault="005249D5">
      <w:pPr>
        <w:numPr>
          <w:ilvl w:val="0"/>
          <w:numId w:val="9"/>
        </w:numPr>
        <w:ind w:left="709" w:right="29" w:hanging="709"/>
      </w:pPr>
      <w:bookmarkStart w:id="5" w:name="_heading=h.tyjcwt" w:colFirst="0" w:colLast="0"/>
      <w:bookmarkEnd w:id="5"/>
      <w:r>
        <w:t xml:space="preserve">A complete set of Bidding Documents may be acquired by interested Bidders on </w:t>
      </w:r>
      <w:r>
        <w:rPr>
          <w:i/>
        </w:rPr>
        <w:t>1</w:t>
      </w:r>
      <w:r w:rsidR="00715269">
        <w:rPr>
          <w:i/>
        </w:rPr>
        <w:t>4</w:t>
      </w:r>
      <w:r>
        <w:rPr>
          <w:i/>
        </w:rPr>
        <w:t xml:space="preserve"> </w:t>
      </w:r>
      <w:r w:rsidR="00715269">
        <w:rPr>
          <w:i/>
        </w:rPr>
        <w:t>December</w:t>
      </w:r>
      <w:r>
        <w:rPr>
          <w:i/>
        </w:rPr>
        <w:t xml:space="preserve"> 2021 to </w:t>
      </w:r>
      <w:r w:rsidR="00715269">
        <w:rPr>
          <w:i/>
        </w:rPr>
        <w:t>04 January 2022</w:t>
      </w:r>
      <w:r>
        <w:rPr>
          <w:i/>
        </w:rPr>
        <w:t xml:space="preserve"> </w:t>
      </w:r>
      <w:r>
        <w:t>from the given address and website(s) below</w:t>
      </w:r>
      <w:r>
        <w:rPr>
          <w:i/>
        </w:rPr>
        <w:t xml:space="preserve"> upon payment of</w:t>
      </w:r>
      <w:r>
        <w:rPr>
          <w:b/>
          <w:i/>
        </w:rPr>
        <w:t xml:space="preserve"> </w:t>
      </w:r>
      <w:proofErr w:type="gramStart"/>
      <w:r>
        <w:rPr>
          <w:b/>
          <w:i/>
        </w:rPr>
        <w:t>Twenty Three</w:t>
      </w:r>
      <w:proofErr w:type="gramEnd"/>
      <w:r>
        <w:rPr>
          <w:b/>
          <w:i/>
        </w:rPr>
        <w:t xml:space="preserve"> Thousand Nine Hundred Pesos (Php23,900.00)</w:t>
      </w:r>
      <w:r>
        <w:t xml:space="preserve">. The Procuring Entity shall allow the bidder to present its proof of payment for the fees </w:t>
      </w:r>
      <w:r>
        <w:rPr>
          <w:i/>
        </w:rPr>
        <w:t>in person.</w:t>
      </w:r>
    </w:p>
    <w:p w14:paraId="48A7FBFF" w14:textId="77777777" w:rsidR="00CF5A30" w:rsidRDefault="00CF5A30">
      <w:pPr>
        <w:ind w:left="360" w:right="29" w:firstLine="450"/>
        <w:rPr>
          <w:i/>
        </w:rPr>
      </w:pPr>
    </w:p>
    <w:p w14:paraId="6F7B447E" w14:textId="525C200D" w:rsidR="00CF5A30" w:rsidRDefault="005249D5">
      <w:pPr>
        <w:numPr>
          <w:ilvl w:val="0"/>
          <w:numId w:val="9"/>
        </w:numPr>
        <w:pBdr>
          <w:top w:val="nil"/>
          <w:left w:val="nil"/>
          <w:bottom w:val="nil"/>
          <w:right w:val="nil"/>
          <w:between w:val="nil"/>
        </w:pBdr>
        <w:ind w:left="720" w:right="29" w:hanging="720"/>
      </w:pPr>
      <w:r>
        <w:rPr>
          <w:color w:val="000000"/>
        </w:rPr>
        <w:t xml:space="preserve">The </w:t>
      </w:r>
      <w:r>
        <w:rPr>
          <w:i/>
          <w:color w:val="000000"/>
        </w:rPr>
        <w:t xml:space="preserve">PTRI </w:t>
      </w:r>
      <w:r>
        <w:rPr>
          <w:color w:val="000000"/>
        </w:rPr>
        <w:t xml:space="preserve">will hold a Pre-Bid Conference on </w:t>
      </w:r>
      <w:r>
        <w:rPr>
          <w:b/>
          <w:i/>
          <w:color w:val="000000"/>
        </w:rPr>
        <w:t>2</w:t>
      </w:r>
      <w:r w:rsidR="00715269">
        <w:rPr>
          <w:b/>
          <w:i/>
          <w:color w:val="000000"/>
        </w:rPr>
        <w:t>1 December</w:t>
      </w:r>
      <w:r>
        <w:rPr>
          <w:b/>
          <w:i/>
          <w:color w:val="000000"/>
        </w:rPr>
        <w:t xml:space="preserve"> 2021</w:t>
      </w:r>
      <w:r>
        <w:rPr>
          <w:color w:val="000000"/>
        </w:rPr>
        <w:t xml:space="preserve"> </w:t>
      </w:r>
      <w:r>
        <w:rPr>
          <w:b/>
          <w:color w:val="000000"/>
        </w:rPr>
        <w:t xml:space="preserve">at 10:00 a.m. </w:t>
      </w:r>
      <w:r>
        <w:rPr>
          <w:color w:val="000000"/>
        </w:rPr>
        <w:t xml:space="preserve"> through </w:t>
      </w:r>
      <w:r>
        <w:t>video conferencing</w:t>
      </w:r>
      <w:r>
        <w:rPr>
          <w:color w:val="000000"/>
        </w:rPr>
        <w:t xml:space="preserve"> or webcasting </w:t>
      </w:r>
      <w:r>
        <w:rPr>
          <w:i/>
          <w:color w:val="000000"/>
        </w:rPr>
        <w:t xml:space="preserve">via Zoom, </w:t>
      </w:r>
      <w:r>
        <w:rPr>
          <w:color w:val="000000"/>
        </w:rPr>
        <w:t xml:space="preserve">which shall be open to prospective bidders. Link will be shared to all prospective bidders at least one hour before the conduct of Pre-Bid Conference.  </w:t>
      </w:r>
    </w:p>
    <w:p w14:paraId="66FF9453" w14:textId="77777777" w:rsidR="00CF5A30" w:rsidRDefault="00CF5A30">
      <w:pPr>
        <w:ind w:left="720" w:right="29"/>
      </w:pPr>
    </w:p>
    <w:p w14:paraId="75EA2C69" w14:textId="2CB692CF" w:rsidR="00CF5A30" w:rsidRDefault="005249D5">
      <w:pPr>
        <w:numPr>
          <w:ilvl w:val="0"/>
          <w:numId w:val="9"/>
        </w:numPr>
        <w:ind w:left="720" w:right="29" w:hanging="720"/>
      </w:pPr>
      <w:bookmarkStart w:id="6" w:name="_heading=h.3dy6vkm" w:colFirst="0" w:colLast="0"/>
      <w:bookmarkEnd w:id="6"/>
      <w:r>
        <w:t xml:space="preserve">Bids must be duly received by the BAC Secretariat through manual submission at the office address indicated below, on or before </w:t>
      </w:r>
      <w:r w:rsidR="001B332A">
        <w:rPr>
          <w:b/>
          <w:i/>
        </w:rPr>
        <w:t>0</w:t>
      </w:r>
      <w:r w:rsidR="00715269">
        <w:rPr>
          <w:b/>
          <w:i/>
        </w:rPr>
        <w:t>4 January 2022</w:t>
      </w:r>
      <w:r>
        <w:rPr>
          <w:b/>
          <w:i/>
        </w:rPr>
        <w:t xml:space="preserve"> from 9:00 a.m. to 10:00 a.m.</w:t>
      </w:r>
      <w:r>
        <w:rPr>
          <w:i/>
        </w:rPr>
        <w:t xml:space="preserve"> </w:t>
      </w:r>
      <w:r>
        <w:t>Late bids shall not be accepted.</w:t>
      </w:r>
    </w:p>
    <w:p w14:paraId="33B6A671" w14:textId="77777777" w:rsidR="00CF5A30" w:rsidRDefault="00CF5A30">
      <w:pPr>
        <w:ind w:left="2700" w:right="29"/>
      </w:pPr>
      <w:bookmarkStart w:id="7" w:name="_heading=h.67pkvclqv6qr" w:colFirst="0" w:colLast="0"/>
      <w:bookmarkEnd w:id="7"/>
    </w:p>
    <w:p w14:paraId="011BFEEB" w14:textId="77777777" w:rsidR="00CF5A30" w:rsidRDefault="005249D5">
      <w:pPr>
        <w:numPr>
          <w:ilvl w:val="0"/>
          <w:numId w:val="9"/>
        </w:numPr>
        <w:ind w:left="720" w:right="29" w:hanging="720"/>
      </w:pPr>
      <w:bookmarkStart w:id="8" w:name="_heading=h.t1dm9c4qa33j" w:colFirst="0" w:colLast="0"/>
      <w:bookmarkEnd w:id="8"/>
      <w:r>
        <w:t xml:space="preserve">All Bids must be accompanied by a bid security in any of the acceptable forms and in the amount stated in </w:t>
      </w:r>
      <w:r>
        <w:rPr>
          <w:b/>
        </w:rPr>
        <w:t>ITB</w:t>
      </w:r>
      <w:r>
        <w:t xml:space="preserve"> Clause 14. </w:t>
      </w:r>
    </w:p>
    <w:p w14:paraId="2A0F23E3" w14:textId="77777777" w:rsidR="00CF5A30" w:rsidRDefault="00CF5A30">
      <w:pPr>
        <w:ind w:left="2700" w:right="29"/>
      </w:pPr>
      <w:bookmarkStart w:id="9" w:name="_heading=h.ve47k78b8kal" w:colFirst="0" w:colLast="0"/>
      <w:bookmarkEnd w:id="9"/>
    </w:p>
    <w:p w14:paraId="21E07CE1" w14:textId="4657F962" w:rsidR="00CF5A30" w:rsidRDefault="005249D5">
      <w:pPr>
        <w:numPr>
          <w:ilvl w:val="0"/>
          <w:numId w:val="9"/>
        </w:numPr>
        <w:ind w:left="720" w:right="29" w:hanging="720"/>
      </w:pPr>
      <w:bookmarkStart w:id="10" w:name="_heading=h.1t3h5sf" w:colFirst="0" w:colLast="0"/>
      <w:bookmarkEnd w:id="10"/>
      <w:r>
        <w:t xml:space="preserve">Bid opening shall be on </w:t>
      </w:r>
      <w:r>
        <w:rPr>
          <w:b/>
          <w:i/>
        </w:rPr>
        <w:t>0</w:t>
      </w:r>
      <w:r w:rsidR="00715269">
        <w:rPr>
          <w:b/>
          <w:i/>
        </w:rPr>
        <w:t>4 January</w:t>
      </w:r>
      <w:r>
        <w:rPr>
          <w:b/>
          <w:i/>
        </w:rPr>
        <w:t xml:space="preserve"> 202</w:t>
      </w:r>
      <w:r w:rsidR="00715269">
        <w:rPr>
          <w:b/>
          <w:i/>
        </w:rPr>
        <w:t>2</w:t>
      </w:r>
      <w:r>
        <w:rPr>
          <w:b/>
          <w:i/>
        </w:rPr>
        <w:t xml:space="preserve"> at 10:00 a.m.</w:t>
      </w:r>
      <w:r>
        <w:t xml:space="preserve"> at the PTRI Training Room, PTRI Main Building, General Santos Avenue, Bicutan, Taguig City. Bids will be opened in the presence of the bidders’ representatives who choose to attend the activity.  </w:t>
      </w:r>
    </w:p>
    <w:p w14:paraId="3C2398AC" w14:textId="77777777" w:rsidR="00CF5A30" w:rsidRDefault="00CF5A30">
      <w:pPr>
        <w:ind w:left="720" w:right="29"/>
        <w:rPr>
          <w:i/>
        </w:rPr>
      </w:pPr>
    </w:p>
    <w:p w14:paraId="3CA4C0E9" w14:textId="77777777" w:rsidR="00CF5A30" w:rsidRDefault="005249D5">
      <w:pPr>
        <w:numPr>
          <w:ilvl w:val="0"/>
          <w:numId w:val="9"/>
        </w:numPr>
        <w:ind w:left="720" w:right="29" w:hanging="720"/>
      </w:pPr>
      <w:r>
        <w:t xml:space="preserve">The bidders shall submit three (3) sets of documents. Original, </w:t>
      </w:r>
      <w:proofErr w:type="gramStart"/>
      <w:r>
        <w:t>Copy</w:t>
      </w:r>
      <w:proofErr w:type="gramEnd"/>
      <w:r>
        <w:t xml:space="preserve"> 1 and Copy 2, duly sealed, labeled and countersigned.  Each set contains two (2) envelopes, one (1) technical and one (1) Financial Proposal.  The three (3) sets </w:t>
      </w:r>
      <w:proofErr w:type="spellStart"/>
      <w:r>
        <w:t>i.e</w:t>
      </w:r>
      <w:proofErr w:type="spellEnd"/>
      <w:r>
        <w:t xml:space="preserve">, Original, </w:t>
      </w:r>
      <w:proofErr w:type="gramStart"/>
      <w:r>
        <w:t>Copy</w:t>
      </w:r>
      <w:proofErr w:type="gramEnd"/>
      <w:r>
        <w:t xml:space="preserve"> 1 and Copy 2, must be contained in an outer envelope/packaging duly sealed, labeled and countersigned.  The labels must contain the </w:t>
      </w:r>
      <w:proofErr w:type="spellStart"/>
      <w:r>
        <w:t>PhilGEPS</w:t>
      </w:r>
      <w:proofErr w:type="spellEnd"/>
      <w:r>
        <w:t xml:space="preserve"> reference number.</w:t>
      </w:r>
      <w:r>
        <w:rPr>
          <w:i/>
        </w:rPr>
        <w:t xml:space="preserve"> </w:t>
      </w:r>
    </w:p>
    <w:p w14:paraId="17897247" w14:textId="77777777" w:rsidR="00CF5A30" w:rsidRDefault="00CF5A30">
      <w:pPr>
        <w:ind w:left="720" w:right="29"/>
      </w:pPr>
    </w:p>
    <w:p w14:paraId="0EF1DA26" w14:textId="77777777" w:rsidR="00CF5A30" w:rsidRDefault="005249D5">
      <w:pPr>
        <w:numPr>
          <w:ilvl w:val="0"/>
          <w:numId w:val="9"/>
        </w:numPr>
        <w:ind w:left="720" w:right="29" w:hanging="720"/>
      </w:pPr>
      <w:r>
        <w:t xml:space="preserve">The </w:t>
      </w:r>
      <w:r>
        <w:rPr>
          <w:i/>
        </w:rPr>
        <w:t xml:space="preserve">PTRI </w:t>
      </w:r>
      <w: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6F4A9ACD" w14:textId="77777777" w:rsidR="00CF5A30" w:rsidRDefault="00CF5A30">
      <w:pPr>
        <w:ind w:left="720" w:right="29"/>
      </w:pPr>
    </w:p>
    <w:p w14:paraId="1C2190C1" w14:textId="77777777" w:rsidR="00CF5A30" w:rsidRDefault="005249D5">
      <w:pPr>
        <w:numPr>
          <w:ilvl w:val="0"/>
          <w:numId w:val="9"/>
        </w:numPr>
        <w:ind w:left="720" w:right="29" w:hanging="720"/>
      </w:pPr>
      <w:r>
        <w:t>For further information, please refer to:</w:t>
      </w:r>
    </w:p>
    <w:p w14:paraId="4EBAED57" w14:textId="77777777" w:rsidR="00CF5A30" w:rsidRDefault="00CF5A30">
      <w:pPr>
        <w:ind w:right="29"/>
      </w:pPr>
    </w:p>
    <w:p w14:paraId="74300967" w14:textId="77777777" w:rsidR="00CF5A30" w:rsidRDefault="005249D5">
      <w:pPr>
        <w:ind w:left="720" w:right="29"/>
        <w:rPr>
          <w:b/>
          <w:i/>
        </w:rPr>
      </w:pPr>
      <w:r>
        <w:rPr>
          <w:b/>
          <w:i/>
        </w:rPr>
        <w:t>Ms. MARILOU G. AGUSTIN / Mr. CARLO M. BAHIL</w:t>
      </w:r>
    </w:p>
    <w:p w14:paraId="71E5BCB6" w14:textId="77777777" w:rsidR="00CF5A30" w:rsidRDefault="005249D5">
      <w:pPr>
        <w:ind w:left="720" w:right="29"/>
        <w:rPr>
          <w:rFonts w:ascii="MS Mincho" w:eastAsia="MS Mincho" w:hAnsi="MS Mincho" w:cs="MS Mincho"/>
          <w:i/>
        </w:rPr>
      </w:pPr>
      <w:r>
        <w:rPr>
          <w:i/>
        </w:rPr>
        <w:t>BAC Secretariat</w:t>
      </w:r>
    </w:p>
    <w:p w14:paraId="15857B8B" w14:textId="77777777" w:rsidR="00CF5A30" w:rsidRDefault="005249D5">
      <w:pPr>
        <w:ind w:left="720" w:right="29"/>
        <w:rPr>
          <w:i/>
        </w:rPr>
      </w:pPr>
      <w:r>
        <w:rPr>
          <w:i/>
        </w:rPr>
        <w:t>Philippine Textile Research Institute</w:t>
      </w:r>
    </w:p>
    <w:p w14:paraId="3CE14CDA" w14:textId="77777777" w:rsidR="00CF5A30" w:rsidRDefault="005249D5">
      <w:pPr>
        <w:ind w:left="720" w:right="29"/>
        <w:rPr>
          <w:i/>
        </w:rPr>
      </w:pPr>
      <w:r>
        <w:rPr>
          <w:i/>
        </w:rPr>
        <w:t>General Santos Avenue, Bicutan, Taguig City</w:t>
      </w:r>
    </w:p>
    <w:p w14:paraId="2A4E1A5E" w14:textId="77777777" w:rsidR="00CF5A30" w:rsidRDefault="005249D5">
      <w:pPr>
        <w:ind w:left="720" w:right="29"/>
        <w:rPr>
          <w:i/>
        </w:rPr>
      </w:pPr>
      <w:r>
        <w:rPr>
          <w:i/>
        </w:rPr>
        <w:t>bacsecretariat@ptri.dost.gov.ph</w:t>
      </w:r>
    </w:p>
    <w:p w14:paraId="11565374" w14:textId="77777777" w:rsidR="00CF5A30" w:rsidRDefault="005249D5">
      <w:pPr>
        <w:ind w:left="720" w:right="29"/>
        <w:rPr>
          <w:i/>
        </w:rPr>
      </w:pPr>
      <w:r>
        <w:rPr>
          <w:i/>
        </w:rPr>
        <w:t>Tel No. (02) 8837-2071 (loc. 2373) or</w:t>
      </w:r>
    </w:p>
    <w:p w14:paraId="37CC51AC" w14:textId="77777777" w:rsidR="00CF5A30" w:rsidRDefault="005249D5">
      <w:pPr>
        <w:ind w:left="720" w:right="29"/>
        <w:rPr>
          <w:i/>
        </w:rPr>
      </w:pPr>
      <w:r>
        <w:rPr>
          <w:i/>
        </w:rPr>
        <w:t>Tel. /Fax No. (02) 8837-0744</w:t>
      </w:r>
    </w:p>
    <w:p w14:paraId="346606BB" w14:textId="77777777" w:rsidR="00CF5A30" w:rsidRDefault="00CF5A30">
      <w:pPr>
        <w:ind w:right="29"/>
        <w:rPr>
          <w:i/>
        </w:rPr>
      </w:pPr>
    </w:p>
    <w:p w14:paraId="491D0634" w14:textId="77777777" w:rsidR="00CF5A30" w:rsidRDefault="005249D5">
      <w:pPr>
        <w:numPr>
          <w:ilvl w:val="0"/>
          <w:numId w:val="9"/>
        </w:numPr>
        <w:ind w:left="720" w:right="29" w:hanging="720"/>
      </w:pPr>
      <w:bookmarkStart w:id="11" w:name="_heading=h.4d34og8" w:colFirst="0" w:colLast="0"/>
      <w:bookmarkEnd w:id="11"/>
      <w:r>
        <w:t>You may visit the following websites:</w:t>
      </w:r>
    </w:p>
    <w:p w14:paraId="7983E3A9" w14:textId="77777777" w:rsidR="00CF5A30" w:rsidRDefault="00CF5A30">
      <w:pPr>
        <w:ind w:left="720" w:right="29"/>
        <w:rPr>
          <w:i/>
        </w:rPr>
      </w:pPr>
    </w:p>
    <w:p w14:paraId="53C1C460" w14:textId="77777777" w:rsidR="00CF5A30" w:rsidRDefault="005249D5">
      <w:pPr>
        <w:ind w:left="720" w:right="29"/>
        <w:rPr>
          <w:i/>
        </w:rPr>
      </w:pPr>
      <w:r>
        <w:t>For downloading of Bidding Documents:</w:t>
      </w:r>
      <w:r>
        <w:rPr>
          <w:i/>
        </w:rPr>
        <w:t xml:space="preserve"> http://www.ptri.dost.gov.ph</w:t>
      </w:r>
    </w:p>
    <w:p w14:paraId="4B978BFD" w14:textId="77777777" w:rsidR="00CF5A30" w:rsidRDefault="00CF5A30">
      <w:pPr>
        <w:ind w:right="29"/>
        <w:rPr>
          <w:i/>
        </w:rPr>
      </w:pPr>
    </w:p>
    <w:p w14:paraId="0FE23F15" w14:textId="77777777" w:rsidR="00CF5A30" w:rsidRDefault="00CF5A30">
      <w:pPr>
        <w:ind w:right="29"/>
        <w:rPr>
          <w:i/>
        </w:rPr>
      </w:pPr>
    </w:p>
    <w:p w14:paraId="759AB7C2" w14:textId="5249FA02" w:rsidR="00CF5A30" w:rsidRDefault="005249D5">
      <w:pPr>
        <w:ind w:right="29"/>
        <w:rPr>
          <w:i/>
          <w:color w:val="000000"/>
        </w:rPr>
      </w:pPr>
      <w:r>
        <w:rPr>
          <w:i/>
          <w:color w:val="000000"/>
        </w:rPr>
        <w:t>1</w:t>
      </w:r>
      <w:r w:rsidR="00715269">
        <w:rPr>
          <w:i/>
          <w:color w:val="000000"/>
        </w:rPr>
        <w:t>0 December</w:t>
      </w:r>
      <w:r>
        <w:rPr>
          <w:i/>
          <w:color w:val="000000"/>
        </w:rPr>
        <w:t xml:space="preserve"> 2021</w:t>
      </w:r>
    </w:p>
    <w:p w14:paraId="4B8870FB" w14:textId="77777777" w:rsidR="00CF5A30" w:rsidRDefault="00CF5A30">
      <w:pPr>
        <w:ind w:right="29"/>
      </w:pPr>
    </w:p>
    <w:p w14:paraId="4C632F6A" w14:textId="77777777" w:rsidR="00CF5A30" w:rsidRDefault="005249D5">
      <w:pPr>
        <w:ind w:left="4320" w:right="29"/>
      </w:pPr>
      <w:r>
        <w:t>______________________________________</w:t>
      </w:r>
    </w:p>
    <w:p w14:paraId="141ED45F" w14:textId="77777777" w:rsidR="00CF5A30" w:rsidRDefault="005249D5">
      <w:pPr>
        <w:ind w:left="4320" w:right="29"/>
        <w:jc w:val="center"/>
        <w:rPr>
          <w:b/>
          <w:i/>
        </w:rPr>
      </w:pPr>
      <w:r>
        <w:rPr>
          <w:b/>
          <w:i/>
        </w:rPr>
        <w:t>JULIUS L. LEAÑO, JR. Ph.D.</w:t>
      </w:r>
    </w:p>
    <w:p w14:paraId="7DC5F256" w14:textId="77777777" w:rsidR="00CF5A30" w:rsidRDefault="005249D5">
      <w:pPr>
        <w:ind w:left="4320" w:right="29"/>
        <w:jc w:val="center"/>
        <w:rPr>
          <w:i/>
        </w:rPr>
        <w:sectPr w:rsidR="00CF5A30">
          <w:headerReference w:type="even" r:id="rId20"/>
          <w:headerReference w:type="default" r:id="rId21"/>
          <w:footerReference w:type="default" r:id="rId22"/>
          <w:headerReference w:type="first" r:id="rId23"/>
          <w:pgSz w:w="11909" w:h="16834"/>
          <w:pgMar w:top="1440" w:right="1440" w:bottom="1260" w:left="1440" w:header="720" w:footer="720" w:gutter="0"/>
          <w:cols w:space="720"/>
        </w:sectPr>
      </w:pPr>
      <w:r>
        <w:rPr>
          <w:i/>
        </w:rPr>
        <w:t>BAC Chairperson</w:t>
      </w:r>
    </w:p>
    <w:p w14:paraId="2DEEC56E" w14:textId="77777777" w:rsidR="00CF5A30" w:rsidRDefault="00CF5A30">
      <w:pPr>
        <w:pStyle w:val="Heading1"/>
        <w:spacing w:before="0" w:after="0"/>
      </w:pPr>
      <w:bookmarkStart w:id="12" w:name="_heading=h.nmf14n" w:colFirst="0" w:colLast="0"/>
      <w:bookmarkEnd w:id="12"/>
    </w:p>
    <w:p w14:paraId="3C18CDED" w14:textId="77777777" w:rsidR="00CF5A30" w:rsidRDefault="005249D5">
      <w:pPr>
        <w:pStyle w:val="Heading1"/>
        <w:spacing w:before="0" w:after="0"/>
      </w:pPr>
      <w:r>
        <w:t>Section II. Instructions to Bidders</w:t>
      </w:r>
    </w:p>
    <w:p w14:paraId="1EA0C315" w14:textId="77777777" w:rsidR="00CF5A30" w:rsidRDefault="00CF5A30"/>
    <w:tbl>
      <w:tblPr>
        <w:tblStyle w:val="afc"/>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CF5A30" w14:paraId="5A601CC0" w14:textId="77777777">
        <w:tc>
          <w:tcPr>
            <w:tcW w:w="9013" w:type="dxa"/>
            <w:tcBorders>
              <w:top w:val="single" w:sz="6" w:space="0" w:color="000000"/>
              <w:left w:val="single" w:sz="6" w:space="0" w:color="000000"/>
              <w:bottom w:val="single" w:sz="6" w:space="0" w:color="000000"/>
              <w:right w:val="single" w:sz="6" w:space="0" w:color="000000"/>
            </w:tcBorders>
          </w:tcPr>
          <w:p w14:paraId="1868C922" w14:textId="77777777" w:rsidR="00CF5A30" w:rsidRDefault="00CF5A30">
            <w:pPr>
              <w:spacing w:after="0"/>
              <w:rPr>
                <w:b/>
                <w:sz w:val="32"/>
                <w:szCs w:val="32"/>
              </w:rPr>
            </w:pPr>
          </w:p>
          <w:p w14:paraId="06F8E24A" w14:textId="77777777" w:rsidR="00CF5A30" w:rsidRDefault="005249D5">
            <w:pPr>
              <w:spacing w:after="0"/>
            </w:pPr>
            <w:bookmarkStart w:id="13" w:name="_heading=h.17dp8vu" w:colFirst="0" w:colLast="0"/>
            <w:bookmarkEnd w:id="13"/>
            <w:r>
              <w:rPr>
                <w:b/>
                <w:sz w:val="32"/>
                <w:szCs w:val="32"/>
              </w:rPr>
              <w:t xml:space="preserve">Notes on the Instructions to Bidders </w:t>
            </w:r>
          </w:p>
          <w:p w14:paraId="150DE88F" w14:textId="77777777" w:rsidR="00CF5A30" w:rsidRDefault="00CF5A30">
            <w:pPr>
              <w:spacing w:after="0"/>
            </w:pPr>
          </w:p>
          <w:p w14:paraId="519F67DA" w14:textId="77777777" w:rsidR="00CF5A30" w:rsidRDefault="005249D5">
            <w:pPr>
              <w:spacing w:after="0"/>
            </w:pPr>
            <w:r>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6B5FEEFC" w14:textId="77777777" w:rsidR="00CF5A30" w:rsidRDefault="00CF5A30"/>
        </w:tc>
      </w:tr>
    </w:tbl>
    <w:p w14:paraId="343BDE79" w14:textId="77777777" w:rsidR="00CF5A30" w:rsidRDefault="00CF5A30">
      <w:pPr>
        <w:pStyle w:val="Heading2"/>
        <w:spacing w:before="0"/>
        <w:ind w:left="720" w:firstLine="360"/>
        <w:jc w:val="both"/>
        <w:rPr>
          <w:sz w:val="32"/>
          <w:szCs w:val="32"/>
        </w:rPr>
        <w:sectPr w:rsidR="00CF5A30">
          <w:footerReference w:type="default" r:id="rId24"/>
          <w:pgSz w:w="11909" w:h="16834"/>
          <w:pgMar w:top="1440" w:right="1440" w:bottom="1440" w:left="1440" w:header="720" w:footer="720" w:gutter="0"/>
          <w:cols w:space="720"/>
        </w:sectPr>
      </w:pPr>
    </w:p>
    <w:p w14:paraId="77D290EF" w14:textId="77777777" w:rsidR="00CF5A30" w:rsidRDefault="005249D5">
      <w:pPr>
        <w:pStyle w:val="Heading2"/>
        <w:numPr>
          <w:ilvl w:val="0"/>
          <w:numId w:val="34"/>
        </w:numPr>
        <w:spacing w:before="0"/>
        <w:ind w:hanging="540"/>
        <w:jc w:val="left"/>
      </w:pPr>
      <w:bookmarkStart w:id="14" w:name="_heading=h.2zbgiuw" w:colFirst="0" w:colLast="0"/>
      <w:bookmarkEnd w:id="14"/>
      <w:r>
        <w:lastRenderedPageBreak/>
        <w:t>Scope of Bid</w:t>
      </w:r>
    </w:p>
    <w:p w14:paraId="640F1DE1" w14:textId="77777777" w:rsidR="00CF5A30" w:rsidRDefault="00CF5A30">
      <w:pPr>
        <w:pBdr>
          <w:top w:val="nil"/>
          <w:left w:val="nil"/>
          <w:bottom w:val="nil"/>
          <w:right w:val="nil"/>
          <w:between w:val="nil"/>
        </w:pBdr>
        <w:ind w:left="1440" w:hanging="720"/>
        <w:rPr>
          <w:rFonts w:ascii="Arial" w:eastAsia="Arial" w:hAnsi="Arial" w:cs="Arial"/>
          <w:color w:val="000000"/>
        </w:rPr>
      </w:pPr>
    </w:p>
    <w:p w14:paraId="32FA20B9" w14:textId="77777777" w:rsidR="00CF5A30" w:rsidRDefault="005249D5">
      <w:pPr>
        <w:pBdr>
          <w:top w:val="nil"/>
          <w:left w:val="nil"/>
          <w:bottom w:val="nil"/>
          <w:right w:val="nil"/>
          <w:between w:val="nil"/>
        </w:pBdr>
        <w:ind w:left="720" w:hanging="720"/>
        <w:rPr>
          <w:color w:val="000000"/>
        </w:rPr>
      </w:pPr>
      <w:r>
        <w:rPr>
          <w:color w:val="000000"/>
        </w:rPr>
        <w:tab/>
        <w:t xml:space="preserve">The Procuring Entity, </w:t>
      </w:r>
      <w:r>
        <w:rPr>
          <w:i/>
          <w:color w:val="000000"/>
        </w:rPr>
        <w:t xml:space="preserve">Philippine Textile Research Institute (PTRI) </w:t>
      </w:r>
      <w:r>
        <w:rPr>
          <w:color w:val="000000"/>
        </w:rPr>
        <w:t xml:space="preserve">wishes to receive Bids for the </w:t>
      </w:r>
      <w:r>
        <w:rPr>
          <w:i/>
          <w:color w:val="000000"/>
        </w:rPr>
        <w:t xml:space="preserve">Procurement of </w:t>
      </w:r>
      <w:r>
        <w:rPr>
          <w:color w:val="000000"/>
        </w:rPr>
        <w:t xml:space="preserve"> </w:t>
      </w:r>
      <w:r>
        <w:rPr>
          <w:i/>
        </w:rPr>
        <w:t>ONE (1) LOT: One (1) Set Integrated Blow-Card with 40 pcs sliver cans and laptop; One (1) Set Double Feed Draw Frame Machine with 100 pcs sliver cans; One (1) Set 24 Spindle Roving Machine with 2,000 pcs roving tubes and laptop; Four (4) Sets 96 Spindle ring Frame Machine with 5,000 RF bobbins; One (1) set 12 Drums Winding machine with 7,000 pcs paper cones; One (1) Set 12 Drums Sizing Machine with 10,000 pcs paper cones and Two (2) 2 Sets 64 Spindle Twisting Machine with 5,000 pcs twister bobbins</w:t>
      </w:r>
      <w:r>
        <w:rPr>
          <w:i/>
          <w:color w:val="000000"/>
        </w:rPr>
        <w:t xml:space="preserve"> </w:t>
      </w:r>
      <w:r>
        <w:rPr>
          <w:color w:val="000000"/>
        </w:rPr>
        <w:t>with identification number PR No. 2111-1337.</w:t>
      </w:r>
    </w:p>
    <w:p w14:paraId="40C626D5" w14:textId="77777777" w:rsidR="00CF5A30" w:rsidRDefault="00CF5A30">
      <w:pPr>
        <w:pBdr>
          <w:top w:val="nil"/>
          <w:left w:val="nil"/>
          <w:bottom w:val="nil"/>
          <w:right w:val="nil"/>
          <w:between w:val="nil"/>
        </w:pBdr>
        <w:ind w:left="720"/>
        <w:rPr>
          <w:color w:val="000000"/>
        </w:rPr>
      </w:pPr>
    </w:p>
    <w:p w14:paraId="0CCC9A1D" w14:textId="77777777" w:rsidR="00CF5A30" w:rsidRDefault="005249D5">
      <w:pPr>
        <w:pBdr>
          <w:top w:val="nil"/>
          <w:left w:val="nil"/>
          <w:bottom w:val="nil"/>
          <w:right w:val="nil"/>
          <w:between w:val="nil"/>
        </w:pBdr>
        <w:ind w:left="720"/>
        <w:rPr>
          <w:i/>
          <w:color w:val="000000"/>
        </w:rPr>
      </w:pPr>
      <w:r>
        <w:rPr>
          <w:i/>
          <w:color w:val="000000"/>
        </w:rPr>
        <w:t xml:space="preserve">[Note: The Project Identification Number is assigned by the Procuring Entity based on its own coding scheme and is not the same as the </w:t>
      </w:r>
      <w:proofErr w:type="spellStart"/>
      <w:r>
        <w:rPr>
          <w:i/>
          <w:color w:val="000000"/>
        </w:rPr>
        <w:t>PhilGEPS</w:t>
      </w:r>
      <w:proofErr w:type="spellEnd"/>
      <w:r>
        <w:rPr>
          <w:i/>
          <w:color w:val="000000"/>
        </w:rPr>
        <w:t xml:space="preserve"> reference number, which is generated after the posting of the bid opportunity on the </w:t>
      </w:r>
      <w:proofErr w:type="spellStart"/>
      <w:r>
        <w:rPr>
          <w:i/>
          <w:color w:val="000000"/>
        </w:rPr>
        <w:t>PhilGEPS</w:t>
      </w:r>
      <w:proofErr w:type="spellEnd"/>
      <w:r>
        <w:rPr>
          <w:i/>
          <w:color w:val="000000"/>
        </w:rPr>
        <w:t xml:space="preserve"> website.] </w:t>
      </w:r>
    </w:p>
    <w:p w14:paraId="2041111F" w14:textId="77777777" w:rsidR="00CF5A30" w:rsidRDefault="00CF5A30">
      <w:pPr>
        <w:pBdr>
          <w:top w:val="nil"/>
          <w:left w:val="nil"/>
          <w:bottom w:val="nil"/>
          <w:right w:val="nil"/>
          <w:between w:val="nil"/>
        </w:pBdr>
        <w:ind w:left="720"/>
        <w:rPr>
          <w:color w:val="000000"/>
        </w:rPr>
      </w:pPr>
    </w:p>
    <w:p w14:paraId="7B3A89C8" w14:textId="77777777" w:rsidR="00CF5A30" w:rsidRDefault="005249D5">
      <w:pPr>
        <w:ind w:left="720"/>
      </w:pPr>
      <w:r>
        <w:t xml:space="preserve">The Procurement Project (referred to herein as “Project”) is composed of </w:t>
      </w:r>
      <w:r>
        <w:rPr>
          <w:i/>
        </w:rPr>
        <w:t xml:space="preserve">One (1) Lot, </w:t>
      </w:r>
      <w:r>
        <w:t>the details of which are described in Section VII (Technical Specifications).</w:t>
      </w:r>
    </w:p>
    <w:p w14:paraId="0FC4AE5A" w14:textId="77777777" w:rsidR="00CF5A30" w:rsidRDefault="00CF5A30">
      <w:pPr>
        <w:pBdr>
          <w:top w:val="nil"/>
          <w:left w:val="nil"/>
          <w:bottom w:val="nil"/>
          <w:right w:val="nil"/>
          <w:between w:val="nil"/>
        </w:pBdr>
        <w:ind w:left="720" w:hanging="720"/>
        <w:rPr>
          <w:color w:val="000000"/>
        </w:rPr>
      </w:pPr>
    </w:p>
    <w:p w14:paraId="07616D5E" w14:textId="77777777" w:rsidR="00CF5A30" w:rsidRDefault="005249D5">
      <w:pPr>
        <w:pStyle w:val="Heading2"/>
        <w:numPr>
          <w:ilvl w:val="0"/>
          <w:numId w:val="34"/>
        </w:numPr>
        <w:spacing w:before="0"/>
        <w:ind w:hanging="540"/>
        <w:jc w:val="left"/>
      </w:pPr>
      <w:bookmarkStart w:id="15" w:name="_heading=h.4bvk7pj" w:colFirst="0" w:colLast="0"/>
      <w:bookmarkEnd w:id="15"/>
      <w:r>
        <w:t>Funding Information</w:t>
      </w:r>
    </w:p>
    <w:p w14:paraId="3FAD6B3E" w14:textId="77777777" w:rsidR="00CF5A30" w:rsidRDefault="00CF5A30"/>
    <w:p w14:paraId="7AF7F6EC" w14:textId="77777777" w:rsidR="00CF5A30" w:rsidRDefault="00CF5A30"/>
    <w:p w14:paraId="15C8ADEE" w14:textId="77777777" w:rsidR="00CF5A30" w:rsidRDefault="005249D5">
      <w:pPr>
        <w:numPr>
          <w:ilvl w:val="0"/>
          <w:numId w:val="10"/>
        </w:numPr>
        <w:pBdr>
          <w:top w:val="nil"/>
          <w:left w:val="nil"/>
          <w:bottom w:val="nil"/>
          <w:right w:val="nil"/>
          <w:between w:val="nil"/>
        </w:pBdr>
        <w:ind w:left="1418" w:hanging="709"/>
      </w:pPr>
      <w:r>
        <w:t xml:space="preserve">The GOP through the source of funding as indicated below for </w:t>
      </w:r>
      <w:r>
        <w:rPr>
          <w:i/>
        </w:rPr>
        <w:t>FY 2021</w:t>
      </w:r>
      <w:r>
        <w:t xml:space="preserve"> in the amount of </w:t>
      </w:r>
      <w:proofErr w:type="gramStart"/>
      <w:r>
        <w:rPr>
          <w:i/>
        </w:rPr>
        <w:t>Twenty Three</w:t>
      </w:r>
      <w:proofErr w:type="gramEnd"/>
      <w:r>
        <w:rPr>
          <w:i/>
        </w:rPr>
        <w:t xml:space="preserve"> Million Nine Hundred Thousand Pesos (PhP23,900,000.00).</w:t>
      </w:r>
    </w:p>
    <w:p w14:paraId="4EC5300B" w14:textId="77777777" w:rsidR="00CF5A30" w:rsidRDefault="00CF5A30">
      <w:pPr>
        <w:pBdr>
          <w:top w:val="nil"/>
          <w:left w:val="nil"/>
          <w:bottom w:val="nil"/>
          <w:right w:val="nil"/>
          <w:between w:val="nil"/>
        </w:pBdr>
        <w:ind w:left="1418"/>
      </w:pPr>
    </w:p>
    <w:p w14:paraId="7DD0F2C1" w14:textId="77777777" w:rsidR="00CF5A30" w:rsidRDefault="005249D5">
      <w:pPr>
        <w:numPr>
          <w:ilvl w:val="0"/>
          <w:numId w:val="10"/>
        </w:numPr>
        <w:pBdr>
          <w:top w:val="nil"/>
          <w:left w:val="nil"/>
          <w:bottom w:val="nil"/>
          <w:right w:val="nil"/>
          <w:between w:val="nil"/>
        </w:pBdr>
        <w:ind w:left="1418" w:hanging="709"/>
      </w:pPr>
      <w:r>
        <w:t>The source of funding is:</w:t>
      </w:r>
    </w:p>
    <w:p w14:paraId="53FDD15F" w14:textId="77777777" w:rsidR="00CF5A30" w:rsidRDefault="00CF5A30">
      <w:pPr>
        <w:pBdr>
          <w:top w:val="nil"/>
          <w:left w:val="nil"/>
          <w:bottom w:val="nil"/>
          <w:right w:val="nil"/>
          <w:between w:val="nil"/>
        </w:pBdr>
        <w:ind w:left="1418"/>
        <w:rPr>
          <w:b/>
          <w:i/>
        </w:rPr>
      </w:pPr>
    </w:p>
    <w:p w14:paraId="4B55FBB5" w14:textId="77777777" w:rsidR="00CF5A30" w:rsidRDefault="005249D5">
      <w:pPr>
        <w:pBdr>
          <w:top w:val="nil"/>
          <w:left w:val="nil"/>
          <w:bottom w:val="nil"/>
          <w:right w:val="nil"/>
          <w:between w:val="nil"/>
        </w:pBdr>
        <w:ind w:left="1418"/>
        <w:rPr>
          <w:color w:val="000000"/>
        </w:rPr>
      </w:pPr>
      <w:r>
        <w:rPr>
          <w:b/>
        </w:rPr>
        <w:t xml:space="preserve">CY 2021 </w:t>
      </w:r>
      <w:r>
        <w:rPr>
          <w:b/>
          <w:i/>
        </w:rPr>
        <w:t>DOST-GIA Project “Establishment of TELA-Regional Yarn Production and Innovation center Northern Luzon”</w:t>
      </w:r>
    </w:p>
    <w:p w14:paraId="3CA6328F" w14:textId="77777777" w:rsidR="00CF5A30" w:rsidRDefault="00CF5A30">
      <w:pPr>
        <w:ind w:left="720"/>
      </w:pPr>
    </w:p>
    <w:p w14:paraId="4EEE6FB1" w14:textId="77777777" w:rsidR="00CF5A30" w:rsidRDefault="005249D5">
      <w:pPr>
        <w:pStyle w:val="Heading2"/>
        <w:numPr>
          <w:ilvl w:val="0"/>
          <w:numId w:val="34"/>
        </w:numPr>
        <w:spacing w:before="0"/>
        <w:ind w:hanging="540"/>
        <w:jc w:val="left"/>
      </w:pPr>
      <w:bookmarkStart w:id="16" w:name="_heading=h.2r0uhxc" w:colFirst="0" w:colLast="0"/>
      <w:bookmarkEnd w:id="16"/>
      <w:r>
        <w:t>Bidding Requirements</w:t>
      </w:r>
    </w:p>
    <w:p w14:paraId="2C3FA7AD" w14:textId="77777777" w:rsidR="00CF5A30" w:rsidRDefault="00CF5A30"/>
    <w:p w14:paraId="2110718A" w14:textId="77777777" w:rsidR="00CF5A30" w:rsidRDefault="005249D5">
      <w:pPr>
        <w:pBdr>
          <w:top w:val="nil"/>
          <w:left w:val="nil"/>
          <w:bottom w:val="nil"/>
          <w:right w:val="nil"/>
          <w:between w:val="nil"/>
        </w:pBdr>
        <w:ind w:left="720"/>
        <w:rPr>
          <w:color w:val="000000"/>
        </w:rPr>
      </w:pPr>
      <w:r>
        <w:rPr>
          <w:color w:val="000000"/>
        </w:rPr>
        <w:t>The Bidding for the Project shall be governed by all the provisions of RA No. 9184 and its 2016 revised IRR, including its Generic Procurement Manua</w:t>
      </w:r>
      <w:r>
        <w:t>ls</w:t>
      </w:r>
      <w:r>
        <w:rPr>
          <w:color w:val="000000"/>
        </w:rPr>
        <w:t xml:space="preserve"> and associated policies, rules and regulations as the primary source thereof, while the herein clauses shall serve as the secondary source thereof.  </w:t>
      </w:r>
    </w:p>
    <w:p w14:paraId="0EE07EDF" w14:textId="77777777" w:rsidR="00CF5A30" w:rsidRDefault="00CF5A30"/>
    <w:p w14:paraId="556FEC47" w14:textId="77777777" w:rsidR="00CF5A30" w:rsidRDefault="005249D5">
      <w:pPr>
        <w:ind w:left="720"/>
      </w:pPr>
      <w:r>
        <w:t>Any amendments made to the IRR and other GPPB issuances shall be applicable only to the ongoing posting, advertisement, or</w:t>
      </w:r>
      <w:r>
        <w:rPr>
          <w:b/>
        </w:rPr>
        <w:t xml:space="preserve"> IB</w:t>
      </w:r>
      <w:r>
        <w:t xml:space="preserve"> by the BAC through the issuance of a supplemental or bid bulletin. </w:t>
      </w:r>
    </w:p>
    <w:p w14:paraId="41C853A2" w14:textId="77777777" w:rsidR="00CF5A30" w:rsidRDefault="00CF5A30">
      <w:pPr>
        <w:ind w:left="720" w:hanging="90"/>
      </w:pPr>
    </w:p>
    <w:p w14:paraId="3D3D40A6" w14:textId="77777777" w:rsidR="00CF5A30" w:rsidRDefault="005249D5">
      <w:pPr>
        <w:pStyle w:val="Heading2"/>
        <w:spacing w:before="0"/>
        <w:ind w:left="720" w:firstLine="0"/>
        <w:jc w:val="both"/>
        <w:rPr>
          <w:b w:val="0"/>
          <w:sz w:val="24"/>
          <w:szCs w:val="24"/>
        </w:rPr>
      </w:pPr>
      <w:bookmarkStart w:id="17" w:name="_heading=h.1664s55" w:colFirst="0" w:colLast="0"/>
      <w:bookmarkEnd w:id="17"/>
      <w:r>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p>
    <w:p w14:paraId="71E5EF20" w14:textId="77777777" w:rsidR="00CF5A30" w:rsidRDefault="00CF5A30"/>
    <w:p w14:paraId="1D13A220" w14:textId="77777777" w:rsidR="00CF5A30" w:rsidRDefault="005249D5">
      <w:pPr>
        <w:pStyle w:val="Heading2"/>
        <w:numPr>
          <w:ilvl w:val="0"/>
          <w:numId w:val="34"/>
        </w:numPr>
        <w:spacing w:before="0"/>
        <w:ind w:hanging="540"/>
        <w:jc w:val="left"/>
      </w:pPr>
      <w:bookmarkStart w:id="18" w:name="_heading=h.3q5sasy" w:colFirst="0" w:colLast="0"/>
      <w:bookmarkEnd w:id="18"/>
      <w:r>
        <w:t>Corrupt, Fraudulent, Collusive, and Coercive Practices</w:t>
      </w:r>
    </w:p>
    <w:p w14:paraId="153F7713" w14:textId="77777777" w:rsidR="00CF5A30" w:rsidRDefault="00CF5A30"/>
    <w:p w14:paraId="3EC7D863" w14:textId="77777777" w:rsidR="00CF5A30" w:rsidRDefault="005249D5">
      <w:pPr>
        <w:ind w:left="720"/>
      </w:pPr>
      <w:r>
        <w:lastRenderedPageBreak/>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13C5288E" w14:textId="77777777" w:rsidR="00CF5A30" w:rsidRDefault="00CF5A30">
      <w:pPr>
        <w:ind w:left="720"/>
      </w:pPr>
    </w:p>
    <w:p w14:paraId="0DB19A38" w14:textId="77777777" w:rsidR="00CF5A30" w:rsidRDefault="005249D5">
      <w:pPr>
        <w:pStyle w:val="Heading2"/>
        <w:numPr>
          <w:ilvl w:val="0"/>
          <w:numId w:val="34"/>
        </w:numPr>
        <w:spacing w:before="0"/>
        <w:ind w:hanging="540"/>
        <w:jc w:val="left"/>
      </w:pPr>
      <w:bookmarkStart w:id="19" w:name="_heading=h.25b2l0r" w:colFirst="0" w:colLast="0"/>
      <w:bookmarkEnd w:id="19"/>
      <w:r>
        <w:t>Eligible Bidders</w:t>
      </w:r>
    </w:p>
    <w:p w14:paraId="71760685" w14:textId="77777777" w:rsidR="00CF5A30" w:rsidRDefault="00CF5A30"/>
    <w:p w14:paraId="57E514A6" w14:textId="77777777" w:rsidR="00CF5A30" w:rsidRDefault="005249D5">
      <w:pPr>
        <w:pBdr>
          <w:top w:val="nil"/>
          <w:left w:val="nil"/>
          <w:bottom w:val="nil"/>
          <w:right w:val="nil"/>
          <w:between w:val="nil"/>
        </w:pBdr>
        <w:ind w:left="1440" w:hanging="720"/>
      </w:pPr>
      <w:r>
        <w:t>5.1.</w:t>
      </w:r>
      <w:r>
        <w:tab/>
      </w:r>
      <w:r>
        <w:rPr>
          <w:color w:val="000000"/>
        </w:rPr>
        <w:t>Only Bids of Bidders found to be legally, technically, and financially capable will be evaluated.</w:t>
      </w:r>
    </w:p>
    <w:p w14:paraId="0A5619B9" w14:textId="77777777" w:rsidR="00CF5A30" w:rsidRDefault="00CF5A30">
      <w:pPr>
        <w:pBdr>
          <w:top w:val="nil"/>
          <w:left w:val="nil"/>
          <w:bottom w:val="nil"/>
          <w:right w:val="nil"/>
          <w:between w:val="nil"/>
        </w:pBdr>
        <w:ind w:left="1440" w:hanging="720"/>
        <w:rPr>
          <w:color w:val="000000"/>
        </w:rPr>
      </w:pPr>
    </w:p>
    <w:p w14:paraId="24257386" w14:textId="77777777" w:rsidR="00CF5A30" w:rsidRDefault="005249D5">
      <w:pPr>
        <w:pBdr>
          <w:top w:val="nil"/>
          <w:left w:val="nil"/>
          <w:bottom w:val="nil"/>
          <w:right w:val="nil"/>
          <w:between w:val="nil"/>
        </w:pBdr>
        <w:ind w:left="1440" w:hanging="720"/>
      </w:pPr>
      <w:r>
        <w:t>5.2.</w:t>
      </w:r>
    </w:p>
    <w:p w14:paraId="4BCDA0B0" w14:textId="77777777" w:rsidR="00CF5A30" w:rsidRDefault="005249D5">
      <w:pPr>
        <w:numPr>
          <w:ilvl w:val="0"/>
          <w:numId w:val="3"/>
        </w:numPr>
        <w:ind w:left="1843" w:hanging="425"/>
      </w:pPr>
      <w:r>
        <w:t>Foreign ownership exceeding those allowed under the rules may participate pursuant to:</w:t>
      </w:r>
    </w:p>
    <w:p w14:paraId="2A9A64F1" w14:textId="77777777" w:rsidR="00CF5A30" w:rsidRDefault="00CF5A30">
      <w:pPr>
        <w:ind w:left="720"/>
        <w:rPr>
          <w:shd w:val="clear" w:color="auto" w:fill="D9EAD3"/>
        </w:rPr>
      </w:pPr>
    </w:p>
    <w:p w14:paraId="001F45B3" w14:textId="77777777" w:rsidR="00CF5A30" w:rsidRDefault="005249D5">
      <w:pPr>
        <w:numPr>
          <w:ilvl w:val="2"/>
          <w:numId w:val="28"/>
        </w:numPr>
        <w:ind w:left="2694" w:hanging="425"/>
      </w:pPr>
      <w:r>
        <w:t>When a Treaty or International or Executive Agreement as provided in Section 4 of the RA No. 9184 and its 2016 revised IRR allow foreign bidders to participate;</w:t>
      </w:r>
    </w:p>
    <w:p w14:paraId="4AC196D4" w14:textId="77777777" w:rsidR="00CF5A30" w:rsidRDefault="00CF5A30">
      <w:pPr>
        <w:ind w:left="2160"/>
      </w:pPr>
    </w:p>
    <w:p w14:paraId="7FC422B2" w14:textId="77777777" w:rsidR="00CF5A30" w:rsidRDefault="005249D5">
      <w:pPr>
        <w:numPr>
          <w:ilvl w:val="2"/>
          <w:numId w:val="28"/>
        </w:numPr>
        <w:ind w:left="2694" w:hanging="425"/>
      </w:pPr>
      <w:r>
        <w:t>Citizens, corporations, or associations of a country, included in the list issued by the GPPB, the laws or regulations of which grant reciprocal rights or privileges to citizens, corporations, or associations of the Philippines;</w:t>
      </w:r>
    </w:p>
    <w:p w14:paraId="22741388" w14:textId="77777777" w:rsidR="00CF5A30" w:rsidRDefault="00CF5A30">
      <w:pPr>
        <w:ind w:left="2160"/>
      </w:pPr>
    </w:p>
    <w:p w14:paraId="5A1E0E77" w14:textId="77777777" w:rsidR="00CF5A30" w:rsidRDefault="005249D5">
      <w:pPr>
        <w:numPr>
          <w:ilvl w:val="2"/>
          <w:numId w:val="28"/>
        </w:numPr>
        <w:ind w:left="2694" w:hanging="425"/>
      </w:pPr>
      <w:r>
        <w:t>When the Goods sought to be procured are not available from local suppliers; or</w:t>
      </w:r>
    </w:p>
    <w:p w14:paraId="4E1DBEB3" w14:textId="77777777" w:rsidR="00CF5A30" w:rsidRDefault="00CF5A30">
      <w:pPr>
        <w:ind w:left="2160"/>
      </w:pPr>
    </w:p>
    <w:p w14:paraId="6629C034" w14:textId="77777777" w:rsidR="00CF5A30" w:rsidRDefault="005249D5">
      <w:pPr>
        <w:numPr>
          <w:ilvl w:val="2"/>
          <w:numId w:val="28"/>
        </w:numPr>
        <w:ind w:left="2694" w:hanging="425"/>
      </w:pPr>
      <w:r>
        <w:t>When there is a need to prevent situations that defeat competition or restrain trade.</w:t>
      </w:r>
    </w:p>
    <w:p w14:paraId="6ABF694C" w14:textId="77777777" w:rsidR="00CF5A30" w:rsidRDefault="00CF5A30">
      <w:pPr>
        <w:ind w:left="720"/>
      </w:pPr>
    </w:p>
    <w:p w14:paraId="4C3783B7" w14:textId="77777777" w:rsidR="00CF5A30" w:rsidRDefault="005249D5">
      <w:pPr>
        <w:numPr>
          <w:ilvl w:val="0"/>
          <w:numId w:val="3"/>
        </w:numPr>
        <w:ind w:left="1843" w:hanging="425"/>
      </w:pPr>
      <w:r>
        <w:t xml:space="preserve">Foreign ownership limited to those allowed under the rules may participate in this Project. </w:t>
      </w:r>
    </w:p>
    <w:p w14:paraId="08C4EE08" w14:textId="77777777" w:rsidR="00CF5A30" w:rsidRDefault="00CF5A30">
      <w:pPr>
        <w:ind w:left="1843"/>
      </w:pPr>
    </w:p>
    <w:p w14:paraId="05EC67A0" w14:textId="77777777" w:rsidR="00CF5A30" w:rsidRDefault="005249D5">
      <w:pPr>
        <w:pBdr>
          <w:top w:val="nil"/>
          <w:left w:val="nil"/>
          <w:bottom w:val="nil"/>
          <w:right w:val="nil"/>
          <w:between w:val="nil"/>
        </w:pBdr>
        <w:ind w:left="1440" w:hanging="720"/>
      </w:pPr>
      <w:r>
        <w:t>5.3.</w:t>
      </w:r>
      <w:r>
        <w:tab/>
      </w:r>
      <w:r>
        <w:rPr>
          <w:color w:val="000000"/>
        </w:rPr>
        <w:t xml:space="preserve">Pursuant to Section 23.4.1.3 of the 2016 revised IRR of RA No.9184, </w:t>
      </w:r>
      <w:r>
        <w:t>t</w:t>
      </w:r>
      <w:r>
        <w:rPr>
          <w:color w:val="000000"/>
        </w:rPr>
        <w:t xml:space="preserve">he Bidder shall have an SLCC that is at least one (1) contract similar to the Project the value of which, adjusted to current prices using the PSA’s CPI, must be at least equivalent to: </w:t>
      </w:r>
    </w:p>
    <w:p w14:paraId="595019E0" w14:textId="77777777" w:rsidR="00CF5A30" w:rsidRDefault="00CF5A30">
      <w:pPr>
        <w:pBdr>
          <w:top w:val="nil"/>
          <w:left w:val="nil"/>
          <w:bottom w:val="nil"/>
          <w:right w:val="nil"/>
          <w:between w:val="nil"/>
        </w:pBdr>
        <w:ind w:left="2070" w:hanging="720"/>
        <w:rPr>
          <w:color w:val="000000"/>
        </w:rPr>
      </w:pPr>
    </w:p>
    <w:p w14:paraId="70FD7B6A" w14:textId="77777777" w:rsidR="00CF5A30" w:rsidRDefault="005249D5">
      <w:pPr>
        <w:numPr>
          <w:ilvl w:val="0"/>
          <w:numId w:val="13"/>
        </w:numPr>
        <w:ind w:left="1843" w:hanging="425"/>
      </w:pPr>
      <w:r>
        <w:t>For the procurement of Non-expendable Supplies and Services: The Bidder must have completed a single contract that is similar to this Project, equivalent to at least fifty percent (50%) of the ABC.</w:t>
      </w:r>
    </w:p>
    <w:p w14:paraId="477497EE" w14:textId="77777777" w:rsidR="00CF5A30" w:rsidRDefault="005249D5">
      <w:pPr>
        <w:ind w:left="1440" w:hanging="720"/>
      </w:pPr>
      <w:r>
        <w:t>5.4.</w:t>
      </w:r>
      <w:r>
        <w:tab/>
        <w:t xml:space="preserve">The Bidders shall comply with the eligibility criteria under Section 23.4.1 of the 2016 IRR of RA No. 9184.  </w:t>
      </w:r>
    </w:p>
    <w:p w14:paraId="5EF55A34" w14:textId="77777777" w:rsidR="00CF5A30" w:rsidRDefault="00CF5A30">
      <w:pPr>
        <w:pBdr>
          <w:top w:val="nil"/>
          <w:left w:val="nil"/>
          <w:bottom w:val="nil"/>
          <w:right w:val="nil"/>
          <w:between w:val="nil"/>
        </w:pBdr>
      </w:pPr>
    </w:p>
    <w:p w14:paraId="05926771" w14:textId="77777777" w:rsidR="00CF5A30" w:rsidRDefault="005249D5">
      <w:pPr>
        <w:pStyle w:val="Heading2"/>
        <w:numPr>
          <w:ilvl w:val="0"/>
          <w:numId w:val="34"/>
        </w:numPr>
        <w:spacing w:before="0"/>
        <w:ind w:hanging="540"/>
        <w:jc w:val="left"/>
      </w:pPr>
      <w:bookmarkStart w:id="20" w:name="_heading=h.kgcv8k" w:colFirst="0" w:colLast="0"/>
      <w:bookmarkEnd w:id="20"/>
      <w:r>
        <w:t>Origin of Goods</w:t>
      </w:r>
    </w:p>
    <w:p w14:paraId="5C9718C4" w14:textId="77777777" w:rsidR="00CF5A30" w:rsidRDefault="00CF5A30"/>
    <w:p w14:paraId="2B9DF251" w14:textId="77777777" w:rsidR="00CF5A30" w:rsidRDefault="005249D5">
      <w:pPr>
        <w:ind w:left="720"/>
      </w:pPr>
      <w:r>
        <w:t xml:space="preserve">There is no restriction on the origin of goods other than those prohibited by a decision of the UN Security Council taken under Chapter VII of the Charter of the UN, subject to Domestic Preference requirements under </w:t>
      </w:r>
      <w:r>
        <w:rPr>
          <w:b/>
        </w:rPr>
        <w:t>ITB</w:t>
      </w:r>
      <w:r>
        <w:t xml:space="preserve"> Clause 18.</w:t>
      </w:r>
    </w:p>
    <w:p w14:paraId="6565E278" w14:textId="77777777" w:rsidR="00CF5A30" w:rsidRDefault="00CF5A30">
      <w:pPr>
        <w:pStyle w:val="Heading2"/>
        <w:spacing w:before="0"/>
        <w:ind w:left="0" w:firstLine="0"/>
        <w:jc w:val="left"/>
      </w:pPr>
      <w:bookmarkStart w:id="21" w:name="_heading=h.34g0dwd" w:colFirst="0" w:colLast="0"/>
      <w:bookmarkEnd w:id="21"/>
    </w:p>
    <w:p w14:paraId="10ADF5A8" w14:textId="77777777" w:rsidR="00CF5A30" w:rsidRDefault="005249D5">
      <w:pPr>
        <w:pStyle w:val="Heading2"/>
        <w:spacing w:before="0"/>
        <w:ind w:left="180" w:firstLine="0"/>
        <w:jc w:val="left"/>
      </w:pPr>
      <w:r>
        <w:t>Subcontracts</w:t>
      </w:r>
    </w:p>
    <w:p w14:paraId="7CB5DC42" w14:textId="77777777" w:rsidR="00CF5A30" w:rsidRDefault="00CF5A30"/>
    <w:p w14:paraId="67CFD2F3" w14:textId="77777777" w:rsidR="00CF5A30" w:rsidRDefault="005249D5">
      <w:pPr>
        <w:numPr>
          <w:ilvl w:val="2"/>
          <w:numId w:val="6"/>
        </w:numPr>
        <w:pBdr>
          <w:top w:val="nil"/>
          <w:left w:val="nil"/>
          <w:bottom w:val="nil"/>
          <w:right w:val="nil"/>
          <w:between w:val="nil"/>
        </w:pBdr>
        <w:ind w:left="1418" w:hanging="709"/>
      </w:pPr>
      <w:r>
        <w:rPr>
          <w:color w:val="000000"/>
        </w:rPr>
        <w:t>The Bidder may subcontract portions of the Project to the extent allowed by the Procuring Entity as stated herein, but in no case more than twenty percent (20%) of the Project.</w:t>
      </w:r>
    </w:p>
    <w:p w14:paraId="2ADCA199" w14:textId="77777777" w:rsidR="00CF5A30" w:rsidRDefault="00CF5A30">
      <w:pPr>
        <w:pBdr>
          <w:top w:val="nil"/>
          <w:left w:val="nil"/>
          <w:bottom w:val="nil"/>
          <w:right w:val="nil"/>
          <w:between w:val="nil"/>
        </w:pBdr>
        <w:ind w:left="1418"/>
        <w:rPr>
          <w:color w:val="000000"/>
        </w:rPr>
      </w:pPr>
    </w:p>
    <w:p w14:paraId="6D3044F1" w14:textId="77777777" w:rsidR="00CF5A30" w:rsidRDefault="005249D5">
      <w:pPr>
        <w:pBdr>
          <w:top w:val="nil"/>
          <w:left w:val="nil"/>
          <w:bottom w:val="nil"/>
          <w:right w:val="nil"/>
          <w:between w:val="nil"/>
        </w:pBdr>
        <w:ind w:left="1418"/>
      </w:pPr>
      <w:r>
        <w:rPr>
          <w:color w:val="000000"/>
        </w:rPr>
        <w:t xml:space="preserve">The Procuring Entity has prescribed that: </w:t>
      </w:r>
    </w:p>
    <w:p w14:paraId="6FD1D400" w14:textId="77777777" w:rsidR="00CF5A30" w:rsidRDefault="00CF5A30">
      <w:pPr>
        <w:pBdr>
          <w:top w:val="nil"/>
          <w:left w:val="nil"/>
          <w:bottom w:val="nil"/>
          <w:right w:val="nil"/>
          <w:between w:val="nil"/>
        </w:pBdr>
        <w:ind w:left="1440" w:hanging="720"/>
        <w:rPr>
          <w:color w:val="000000"/>
        </w:rPr>
      </w:pPr>
    </w:p>
    <w:p w14:paraId="5FBEE6FB" w14:textId="77777777" w:rsidR="00CF5A30" w:rsidRDefault="005249D5">
      <w:pPr>
        <w:numPr>
          <w:ilvl w:val="3"/>
          <w:numId w:val="5"/>
        </w:numPr>
        <w:pBdr>
          <w:top w:val="nil"/>
          <w:left w:val="nil"/>
          <w:bottom w:val="nil"/>
          <w:right w:val="nil"/>
          <w:between w:val="nil"/>
        </w:pBdr>
        <w:ind w:left="1890" w:hanging="425"/>
      </w:pPr>
      <w:r>
        <w:t>Subcontracting is not allowed.</w:t>
      </w:r>
    </w:p>
    <w:p w14:paraId="39B00313" w14:textId="77777777" w:rsidR="00CF5A30" w:rsidRDefault="00CF5A30">
      <w:pPr>
        <w:pBdr>
          <w:top w:val="nil"/>
          <w:left w:val="nil"/>
          <w:bottom w:val="nil"/>
          <w:right w:val="nil"/>
          <w:between w:val="nil"/>
        </w:pBdr>
        <w:ind w:left="1890"/>
      </w:pPr>
    </w:p>
    <w:p w14:paraId="3072CC37" w14:textId="77777777" w:rsidR="00CF5A30" w:rsidRDefault="005249D5">
      <w:pPr>
        <w:pStyle w:val="Heading2"/>
        <w:numPr>
          <w:ilvl w:val="0"/>
          <w:numId w:val="34"/>
        </w:numPr>
        <w:spacing w:before="0"/>
        <w:ind w:hanging="540"/>
        <w:jc w:val="left"/>
      </w:pPr>
      <w:bookmarkStart w:id="22" w:name="_heading=h.z337ya" w:colFirst="0" w:colLast="0"/>
      <w:bookmarkEnd w:id="22"/>
      <w:r>
        <w:t>Pre-Bid Conference</w:t>
      </w:r>
    </w:p>
    <w:p w14:paraId="3F112B6E" w14:textId="77777777" w:rsidR="00CF5A30" w:rsidRDefault="00CF5A30"/>
    <w:p w14:paraId="10BBDF73" w14:textId="77777777" w:rsidR="00CF5A30" w:rsidRDefault="005249D5">
      <w:pPr>
        <w:ind w:left="720"/>
        <w:rPr>
          <w:b/>
          <w:color w:val="000000"/>
        </w:rPr>
      </w:pPr>
      <w:r>
        <w:rPr>
          <w:color w:val="000000"/>
        </w:rPr>
        <w:t xml:space="preserve">The Procuring Entity will hold a pre-bid conference for this Project on the specified date and time and either at its physical address </w:t>
      </w:r>
      <w:r>
        <w:rPr>
          <w:i/>
          <w:color w:val="000000"/>
        </w:rPr>
        <w:t>PTRI, General Santos Avenue, Bicutan, Taguig City</w:t>
      </w:r>
      <w:r>
        <w:rPr>
          <w:color w:val="000000"/>
        </w:rPr>
        <w:t xml:space="preserve"> and/or through videoconferencing/webcasting} as indicated in paragraph 6 of the </w:t>
      </w:r>
      <w:r>
        <w:rPr>
          <w:b/>
          <w:color w:val="000000"/>
        </w:rPr>
        <w:t>I</w:t>
      </w:r>
      <w:r>
        <w:rPr>
          <w:b/>
        </w:rPr>
        <w:t>B</w:t>
      </w:r>
      <w:r>
        <w:rPr>
          <w:b/>
          <w:color w:val="000000"/>
        </w:rPr>
        <w:t>.</w:t>
      </w:r>
    </w:p>
    <w:p w14:paraId="1277F301" w14:textId="77777777" w:rsidR="00CF5A30" w:rsidRDefault="00CF5A30"/>
    <w:p w14:paraId="1EB237FF" w14:textId="77777777" w:rsidR="00CF5A30" w:rsidRDefault="005249D5">
      <w:pPr>
        <w:pStyle w:val="Heading2"/>
        <w:numPr>
          <w:ilvl w:val="0"/>
          <w:numId w:val="34"/>
        </w:numPr>
        <w:spacing w:before="0"/>
        <w:ind w:hanging="540"/>
        <w:jc w:val="left"/>
      </w:pPr>
      <w:bookmarkStart w:id="23" w:name="_heading=h.1jlao46" w:colFirst="0" w:colLast="0"/>
      <w:bookmarkEnd w:id="23"/>
      <w:r>
        <w:t>Clarification and Amendment of Bidding Documents</w:t>
      </w:r>
    </w:p>
    <w:p w14:paraId="361AE1D1" w14:textId="77777777" w:rsidR="00CF5A30" w:rsidRDefault="00CF5A30">
      <w:pPr>
        <w:ind w:left="720"/>
      </w:pPr>
    </w:p>
    <w:p w14:paraId="4055E0E6" w14:textId="77777777" w:rsidR="00CF5A30" w:rsidRDefault="005249D5">
      <w:pPr>
        <w:ind w:left="720"/>
      </w:pPr>
      <w: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Pr>
          <w:b/>
        </w:rPr>
        <w:t>IB</w:t>
      </w:r>
      <w:r>
        <w:t>, at least ten (10) calendar days before the deadline set for the submission and receipt of Bids.</w:t>
      </w:r>
    </w:p>
    <w:p w14:paraId="39A1A674" w14:textId="77777777" w:rsidR="00CF5A30" w:rsidRDefault="00CF5A30">
      <w:pPr>
        <w:rPr>
          <w:color w:val="000000"/>
        </w:rPr>
      </w:pPr>
    </w:p>
    <w:p w14:paraId="097B9440" w14:textId="77777777" w:rsidR="00CF5A30" w:rsidRDefault="005249D5">
      <w:pPr>
        <w:pStyle w:val="Heading2"/>
        <w:numPr>
          <w:ilvl w:val="0"/>
          <w:numId w:val="34"/>
        </w:numPr>
        <w:spacing w:before="0"/>
        <w:ind w:hanging="540"/>
        <w:jc w:val="left"/>
      </w:pPr>
      <w:bookmarkStart w:id="24" w:name="_heading=h.43ky6rz" w:colFirst="0" w:colLast="0"/>
      <w:bookmarkEnd w:id="24"/>
      <w:r>
        <w:t>Documents comprising the Bid: Eligibility and Technical Components</w:t>
      </w:r>
    </w:p>
    <w:p w14:paraId="64F30223" w14:textId="77777777" w:rsidR="00CF5A30" w:rsidRDefault="00CF5A30"/>
    <w:p w14:paraId="59A5DCF8" w14:textId="77777777" w:rsidR="00CF5A30" w:rsidRDefault="005249D5">
      <w:pPr>
        <w:numPr>
          <w:ilvl w:val="2"/>
          <w:numId w:val="27"/>
        </w:numPr>
        <w:pBdr>
          <w:top w:val="nil"/>
          <w:left w:val="nil"/>
          <w:bottom w:val="nil"/>
          <w:right w:val="nil"/>
          <w:between w:val="nil"/>
        </w:pBdr>
        <w:ind w:left="1418" w:hanging="709"/>
      </w:pPr>
      <w:bookmarkStart w:id="25" w:name="_heading=h.3whwml4" w:colFirst="0" w:colLast="0"/>
      <w:bookmarkEnd w:id="25"/>
      <w:r>
        <w:t xml:space="preserve">The first envelope shall contain the eligibility and technical documents of the Bid as specified in </w:t>
      </w:r>
      <w:r>
        <w:rPr>
          <w:b/>
        </w:rPr>
        <w:t>Section VIII (Checklist of Technical and Financial Documents)</w:t>
      </w:r>
      <w:r>
        <w:t xml:space="preserve">. </w:t>
      </w:r>
    </w:p>
    <w:p w14:paraId="4B1AF148" w14:textId="77777777" w:rsidR="00CF5A30" w:rsidRDefault="00CF5A30">
      <w:pPr>
        <w:pBdr>
          <w:top w:val="nil"/>
          <w:left w:val="nil"/>
          <w:bottom w:val="nil"/>
          <w:right w:val="nil"/>
          <w:between w:val="nil"/>
        </w:pBdr>
        <w:ind w:left="1418" w:hanging="720"/>
        <w:rPr>
          <w:color w:val="000000"/>
        </w:rPr>
      </w:pPr>
    </w:p>
    <w:p w14:paraId="63A7332B" w14:textId="77777777" w:rsidR="00CF5A30" w:rsidRDefault="005249D5">
      <w:pPr>
        <w:numPr>
          <w:ilvl w:val="2"/>
          <w:numId w:val="27"/>
        </w:numPr>
        <w:pBdr>
          <w:top w:val="nil"/>
          <w:left w:val="nil"/>
          <w:bottom w:val="nil"/>
          <w:right w:val="nil"/>
          <w:between w:val="nil"/>
        </w:pBdr>
        <w:ind w:left="1418" w:hanging="709"/>
      </w:pPr>
      <w:bookmarkStart w:id="26" w:name="_heading=h.2bn6wsx" w:colFirst="0" w:colLast="0"/>
      <w:bookmarkEnd w:id="26"/>
      <w:r>
        <w:rPr>
          <w:color w:val="000000"/>
        </w:rPr>
        <w:t xml:space="preserve">The Bidder’s SLCC as indicated in </w:t>
      </w:r>
      <w:r>
        <w:rPr>
          <w:b/>
          <w:color w:val="000000"/>
        </w:rPr>
        <w:t>ITB</w:t>
      </w:r>
      <w:r>
        <w:rPr>
          <w:color w:val="000000"/>
        </w:rPr>
        <w:t xml:space="preserve"> </w:t>
      </w:r>
      <w:r>
        <w:t>Clause 5.3</w:t>
      </w:r>
      <w:r>
        <w:rPr>
          <w:color w:val="000000"/>
        </w:rPr>
        <w:t xml:space="preserve"> should have been completed within </w:t>
      </w:r>
      <w:r>
        <w:rPr>
          <w:i/>
          <w:color w:val="000000"/>
        </w:rPr>
        <w:t xml:space="preserve">five (5) years </w:t>
      </w:r>
      <w:r>
        <w:rPr>
          <w:color w:val="000000"/>
        </w:rPr>
        <w:t>prior to the deadline for the submission and receipt of bids.</w:t>
      </w:r>
    </w:p>
    <w:p w14:paraId="2062D48F" w14:textId="77777777" w:rsidR="00CF5A30" w:rsidRDefault="00CF5A30">
      <w:pPr>
        <w:pBdr>
          <w:top w:val="nil"/>
          <w:left w:val="nil"/>
          <w:bottom w:val="nil"/>
          <w:right w:val="nil"/>
          <w:between w:val="nil"/>
        </w:pBdr>
        <w:ind w:left="9540"/>
        <w:rPr>
          <w:shd w:val="clear" w:color="auto" w:fill="D9EAD3"/>
        </w:rPr>
      </w:pPr>
      <w:bookmarkStart w:id="27" w:name="_heading=h.lc3ibcwac7k7" w:colFirst="0" w:colLast="0"/>
      <w:bookmarkEnd w:id="27"/>
    </w:p>
    <w:p w14:paraId="0A8146EC" w14:textId="77777777" w:rsidR="00CF5A30" w:rsidRDefault="005249D5">
      <w:pPr>
        <w:numPr>
          <w:ilvl w:val="2"/>
          <w:numId w:val="27"/>
        </w:numPr>
        <w:pBdr>
          <w:top w:val="nil"/>
          <w:left w:val="nil"/>
          <w:bottom w:val="nil"/>
          <w:right w:val="nil"/>
          <w:between w:val="nil"/>
        </w:pBdr>
        <w:ind w:left="1418" w:hanging="709"/>
      </w:pPr>
      <w:bookmarkStart w:id="28" w:name="_heading=h.11rv89k581xh" w:colFirst="0" w:colLast="0"/>
      <w:bookmarkEnd w:id="28"/>
      <w:r>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1C8A7E77" w14:textId="77777777" w:rsidR="00CF5A30" w:rsidRDefault="00CF5A30">
      <w:pPr>
        <w:pBdr>
          <w:top w:val="nil"/>
          <w:left w:val="nil"/>
          <w:bottom w:val="nil"/>
          <w:right w:val="nil"/>
          <w:between w:val="nil"/>
        </w:pBdr>
        <w:ind w:left="720"/>
        <w:rPr>
          <w:color w:val="000000"/>
        </w:rPr>
      </w:pPr>
      <w:bookmarkStart w:id="29" w:name="_heading=h.tih12ve8tat" w:colFirst="0" w:colLast="0"/>
      <w:bookmarkEnd w:id="29"/>
    </w:p>
    <w:p w14:paraId="08224D96" w14:textId="77777777" w:rsidR="00CF5A30" w:rsidRDefault="005249D5">
      <w:pPr>
        <w:pStyle w:val="Heading2"/>
        <w:numPr>
          <w:ilvl w:val="0"/>
          <w:numId w:val="34"/>
        </w:numPr>
        <w:spacing w:before="0"/>
        <w:ind w:hanging="540"/>
        <w:jc w:val="left"/>
      </w:pPr>
      <w:bookmarkStart w:id="30" w:name="_heading=h.2iq8gzs" w:colFirst="0" w:colLast="0"/>
      <w:bookmarkEnd w:id="30"/>
      <w:r>
        <w:t>Documents comprising the Bid: Financial Component</w:t>
      </w:r>
    </w:p>
    <w:p w14:paraId="2707295E" w14:textId="77777777" w:rsidR="00CF5A30" w:rsidRDefault="00CF5A30"/>
    <w:p w14:paraId="58CAC5A0" w14:textId="77777777" w:rsidR="00CF5A30" w:rsidRDefault="005249D5">
      <w:pPr>
        <w:numPr>
          <w:ilvl w:val="1"/>
          <w:numId w:val="7"/>
        </w:numPr>
        <w:pBdr>
          <w:top w:val="nil"/>
          <w:left w:val="nil"/>
          <w:bottom w:val="nil"/>
          <w:right w:val="nil"/>
          <w:between w:val="nil"/>
        </w:pBdr>
        <w:ind w:hanging="731"/>
        <w:rPr>
          <w:color w:val="000000"/>
        </w:rPr>
      </w:pPr>
      <w:r>
        <w:rPr>
          <w:color w:val="000000"/>
        </w:rPr>
        <w:t>T</w:t>
      </w:r>
      <w:r>
        <w:t xml:space="preserve">he second bid envelope shall contain the financial documents for the Bid as specified in </w:t>
      </w:r>
      <w:r>
        <w:rPr>
          <w:b/>
        </w:rPr>
        <w:t>Section VIII (Checklist of Technical and Financial Documents)</w:t>
      </w:r>
      <w:r>
        <w:t xml:space="preserve">. </w:t>
      </w:r>
    </w:p>
    <w:p w14:paraId="760C7A17" w14:textId="77777777" w:rsidR="00CF5A30" w:rsidRDefault="00CF5A30">
      <w:pPr>
        <w:pBdr>
          <w:top w:val="nil"/>
          <w:left w:val="nil"/>
          <w:bottom w:val="nil"/>
          <w:right w:val="nil"/>
          <w:between w:val="nil"/>
        </w:pBdr>
        <w:ind w:left="1440" w:hanging="720"/>
        <w:rPr>
          <w:color w:val="000000"/>
        </w:rPr>
      </w:pPr>
    </w:p>
    <w:p w14:paraId="57B4C4EE" w14:textId="77777777" w:rsidR="00CF5A30" w:rsidRDefault="005249D5">
      <w:pPr>
        <w:numPr>
          <w:ilvl w:val="1"/>
          <w:numId w:val="7"/>
        </w:numPr>
        <w:pBdr>
          <w:top w:val="nil"/>
          <w:left w:val="nil"/>
          <w:bottom w:val="nil"/>
          <w:right w:val="nil"/>
          <w:between w:val="nil"/>
        </w:pBdr>
        <w:ind w:hanging="731"/>
        <w:rPr>
          <w:color w:val="000000"/>
        </w:rPr>
      </w:pPr>
      <w:r>
        <w:rPr>
          <w:color w:val="000000"/>
        </w:rPr>
        <w:t>If the Bidder claims preference as a Domestic Bidder or Domestic Entity, a certification issued by DTI shall be provided by the Bidder in accordance with Section 43.1.3 of the 2016 revised IRR of RA No. 9184.</w:t>
      </w:r>
    </w:p>
    <w:p w14:paraId="4CF3D2F9" w14:textId="77777777" w:rsidR="00CF5A30" w:rsidRDefault="00CF5A30">
      <w:pPr>
        <w:pBdr>
          <w:top w:val="nil"/>
          <w:left w:val="nil"/>
          <w:bottom w:val="nil"/>
          <w:right w:val="nil"/>
          <w:between w:val="nil"/>
        </w:pBdr>
        <w:ind w:left="1440" w:hanging="720"/>
        <w:rPr>
          <w:color w:val="000000"/>
        </w:rPr>
      </w:pPr>
    </w:p>
    <w:p w14:paraId="40F1859B" w14:textId="77777777" w:rsidR="00CF5A30" w:rsidRDefault="005249D5">
      <w:pPr>
        <w:numPr>
          <w:ilvl w:val="1"/>
          <w:numId w:val="7"/>
        </w:numPr>
        <w:pBdr>
          <w:top w:val="nil"/>
          <w:left w:val="nil"/>
          <w:bottom w:val="nil"/>
          <w:right w:val="nil"/>
          <w:between w:val="nil"/>
        </w:pBdr>
        <w:ind w:hanging="731"/>
        <w:rPr>
          <w:color w:val="000000"/>
        </w:rPr>
      </w:pPr>
      <w:r>
        <w:t xml:space="preserve">Any bid exceeding </w:t>
      </w:r>
      <w:r>
        <w:rPr>
          <w:color w:val="000000"/>
        </w:rPr>
        <w:t xml:space="preserve">the ABC indicated in paragraph 1 of the </w:t>
      </w:r>
      <w:r>
        <w:rPr>
          <w:b/>
          <w:color w:val="000000"/>
        </w:rPr>
        <w:t>I</w:t>
      </w:r>
      <w:r>
        <w:rPr>
          <w:b/>
        </w:rPr>
        <w:t xml:space="preserve">B </w:t>
      </w:r>
      <w:r>
        <w:t>shall not be accepted.</w:t>
      </w:r>
    </w:p>
    <w:p w14:paraId="0C9F5B69" w14:textId="77777777" w:rsidR="00CF5A30" w:rsidRDefault="00CF5A30">
      <w:pPr>
        <w:pBdr>
          <w:top w:val="nil"/>
          <w:left w:val="nil"/>
          <w:bottom w:val="nil"/>
          <w:right w:val="nil"/>
          <w:between w:val="nil"/>
        </w:pBdr>
        <w:ind w:left="1440" w:hanging="720"/>
        <w:rPr>
          <w:color w:val="000000"/>
        </w:rPr>
      </w:pPr>
    </w:p>
    <w:p w14:paraId="5882854A" w14:textId="77777777" w:rsidR="00CF5A30" w:rsidRDefault="005249D5">
      <w:pPr>
        <w:numPr>
          <w:ilvl w:val="1"/>
          <w:numId w:val="7"/>
        </w:numPr>
        <w:pBdr>
          <w:top w:val="nil"/>
          <w:left w:val="nil"/>
          <w:bottom w:val="nil"/>
          <w:right w:val="nil"/>
          <w:between w:val="nil"/>
        </w:pBdr>
        <w:ind w:hanging="731"/>
        <w:rPr>
          <w:color w:val="000000"/>
        </w:rPr>
      </w:pPr>
      <w:r>
        <w:rPr>
          <w:color w:val="000000"/>
        </w:rPr>
        <w:t>For Foreign-funded Procurement, a ceiling may be applied to bid prices provided the conditions are met under Section 31.2 of the 2016 revised IRR of RA No. 9184.</w:t>
      </w:r>
    </w:p>
    <w:p w14:paraId="22403FED" w14:textId="77777777" w:rsidR="00CF5A30" w:rsidRDefault="00CF5A30"/>
    <w:p w14:paraId="15E12AFC" w14:textId="77777777" w:rsidR="00CF5A30" w:rsidRDefault="005249D5">
      <w:pPr>
        <w:pStyle w:val="Heading2"/>
        <w:numPr>
          <w:ilvl w:val="0"/>
          <w:numId w:val="34"/>
        </w:numPr>
        <w:spacing w:before="0"/>
        <w:ind w:hanging="540"/>
        <w:jc w:val="left"/>
      </w:pPr>
      <w:bookmarkStart w:id="31" w:name="_heading=h.xvir7l" w:colFirst="0" w:colLast="0"/>
      <w:bookmarkEnd w:id="31"/>
      <w:r>
        <w:t>Bid Prices</w:t>
      </w:r>
    </w:p>
    <w:p w14:paraId="7A3ACEC0" w14:textId="77777777" w:rsidR="00CF5A30" w:rsidRDefault="00CF5A30"/>
    <w:p w14:paraId="3D1A8759" w14:textId="77777777" w:rsidR="00CF5A30" w:rsidRDefault="005249D5">
      <w:pPr>
        <w:ind w:left="1440" w:hanging="720"/>
      </w:pPr>
      <w:r>
        <w:t>12.1.</w:t>
      </w:r>
      <w:r>
        <w:tab/>
        <w:t>Prices indicated on the Price Schedule shall be entered separately in the following manner:</w:t>
      </w:r>
    </w:p>
    <w:p w14:paraId="3DC734E1" w14:textId="77777777" w:rsidR="00CF5A30" w:rsidRDefault="00CF5A30">
      <w:pPr>
        <w:ind w:left="720"/>
      </w:pPr>
    </w:p>
    <w:p w14:paraId="1E446386" w14:textId="77777777" w:rsidR="00CF5A30" w:rsidRDefault="005249D5">
      <w:pPr>
        <w:numPr>
          <w:ilvl w:val="3"/>
          <w:numId w:val="19"/>
        </w:numPr>
        <w:pBdr>
          <w:top w:val="nil"/>
          <w:left w:val="nil"/>
          <w:bottom w:val="nil"/>
          <w:right w:val="nil"/>
          <w:between w:val="nil"/>
        </w:pBdr>
        <w:ind w:left="1843" w:hanging="425"/>
        <w:rPr>
          <w:color w:val="000000"/>
        </w:rPr>
      </w:pPr>
      <w:r>
        <w:rPr>
          <w:color w:val="000000"/>
        </w:rPr>
        <w:t>For Goods offered from within the Procuring Entity’s country:</w:t>
      </w:r>
    </w:p>
    <w:p w14:paraId="40AABF9B" w14:textId="77777777" w:rsidR="00CF5A30" w:rsidRDefault="00CF5A30">
      <w:pPr>
        <w:pBdr>
          <w:top w:val="nil"/>
          <w:left w:val="nil"/>
          <w:bottom w:val="nil"/>
          <w:right w:val="nil"/>
          <w:between w:val="nil"/>
        </w:pBdr>
        <w:ind w:left="1843" w:hanging="720"/>
        <w:rPr>
          <w:color w:val="000000"/>
        </w:rPr>
      </w:pPr>
    </w:p>
    <w:p w14:paraId="7185726D" w14:textId="77777777" w:rsidR="00CF5A30" w:rsidRDefault="005249D5">
      <w:pPr>
        <w:numPr>
          <w:ilvl w:val="0"/>
          <w:numId w:val="18"/>
        </w:numPr>
        <w:ind w:left="2694" w:hanging="425"/>
      </w:pPr>
      <w:r>
        <w:t>The price of the Goods quoted EXW (ex-works, ex-factory, ex-warehouse, ex-showroom, or off-the-shelf, as applicable);</w:t>
      </w:r>
    </w:p>
    <w:p w14:paraId="2783A6A0" w14:textId="77777777" w:rsidR="00CF5A30" w:rsidRDefault="00CF5A30">
      <w:pPr>
        <w:ind w:left="2694"/>
      </w:pPr>
    </w:p>
    <w:p w14:paraId="009C18AD" w14:textId="77777777" w:rsidR="00CF5A30" w:rsidRDefault="005249D5">
      <w:pPr>
        <w:numPr>
          <w:ilvl w:val="0"/>
          <w:numId w:val="18"/>
        </w:numPr>
        <w:ind w:left="2694" w:hanging="425"/>
      </w:pPr>
      <w:r>
        <w:t>The cost of all customs duties and sales and other taxes already paid or payable;</w:t>
      </w:r>
    </w:p>
    <w:p w14:paraId="7F6B626F" w14:textId="77777777" w:rsidR="00CF5A30" w:rsidRDefault="00CF5A30">
      <w:pPr>
        <w:ind w:left="2694"/>
      </w:pPr>
    </w:p>
    <w:p w14:paraId="55AC485E" w14:textId="77777777" w:rsidR="00CF5A30" w:rsidRDefault="005249D5">
      <w:pPr>
        <w:numPr>
          <w:ilvl w:val="0"/>
          <w:numId w:val="18"/>
        </w:numPr>
        <w:ind w:left="2694" w:hanging="425"/>
      </w:pPr>
      <w:r>
        <w:t xml:space="preserve">The cost of transportation, insurance, and other costs incidental to delivery of the Goods to their final destination; and </w:t>
      </w:r>
    </w:p>
    <w:p w14:paraId="4D610FE5" w14:textId="77777777" w:rsidR="00CF5A30" w:rsidRDefault="00CF5A30">
      <w:pPr>
        <w:ind w:left="2694"/>
      </w:pPr>
    </w:p>
    <w:p w14:paraId="1FABA48D" w14:textId="77777777" w:rsidR="00CF5A30" w:rsidRDefault="005249D5">
      <w:pPr>
        <w:numPr>
          <w:ilvl w:val="0"/>
          <w:numId w:val="18"/>
        </w:numPr>
        <w:ind w:left="2694" w:hanging="425"/>
      </w:pPr>
      <w:r>
        <w:t>The price of other (incidental) services, if any, listed in e.</w:t>
      </w:r>
    </w:p>
    <w:p w14:paraId="16D47F54" w14:textId="77777777" w:rsidR="00CF5A30" w:rsidRDefault="00CF5A30">
      <w:pPr>
        <w:ind w:left="2694"/>
      </w:pPr>
    </w:p>
    <w:p w14:paraId="712585A4" w14:textId="77777777" w:rsidR="00CF5A30" w:rsidRDefault="005249D5">
      <w:pPr>
        <w:numPr>
          <w:ilvl w:val="3"/>
          <w:numId w:val="19"/>
        </w:numPr>
        <w:pBdr>
          <w:top w:val="nil"/>
          <w:left w:val="nil"/>
          <w:bottom w:val="nil"/>
          <w:right w:val="nil"/>
          <w:between w:val="nil"/>
        </w:pBdr>
        <w:ind w:left="1843" w:hanging="425"/>
        <w:rPr>
          <w:color w:val="000000"/>
        </w:rPr>
      </w:pPr>
      <w:r>
        <w:rPr>
          <w:color w:val="000000"/>
        </w:rPr>
        <w:t>For Goods offered from abroad:</w:t>
      </w:r>
    </w:p>
    <w:p w14:paraId="4784D366" w14:textId="77777777" w:rsidR="00CF5A30" w:rsidRDefault="00CF5A30">
      <w:pPr>
        <w:pBdr>
          <w:top w:val="nil"/>
          <w:left w:val="nil"/>
          <w:bottom w:val="nil"/>
          <w:right w:val="nil"/>
          <w:between w:val="nil"/>
        </w:pBdr>
        <w:ind w:left="1843" w:hanging="720"/>
        <w:rPr>
          <w:color w:val="000000"/>
        </w:rPr>
      </w:pPr>
    </w:p>
    <w:p w14:paraId="4DAEBC68" w14:textId="77777777" w:rsidR="00CF5A30" w:rsidRDefault="005249D5">
      <w:pPr>
        <w:numPr>
          <w:ilvl w:val="0"/>
          <w:numId w:val="20"/>
        </w:numPr>
        <w:ind w:left="2694" w:hanging="425"/>
      </w:pPr>
      <w:r>
        <w:t xml:space="preserve">Unless otherwise stated in the </w:t>
      </w:r>
      <w:r>
        <w:rPr>
          <w:b/>
        </w:rPr>
        <w:t>BDS</w:t>
      </w:r>
      <w:r>
        <w:t xml:space="preserve">, the price of the Goods shall be quoted delivered duty paid (DDP) with the place of destination in the Philippines as specified in the </w:t>
      </w:r>
      <w:r>
        <w:rPr>
          <w:b/>
        </w:rPr>
        <w:t>BDS</w:t>
      </w:r>
      <w:r>
        <w:t>.  In quoting the price, the Bidder shall be free to use transportation through carriers registered in any eligible country.  Similarly, the Bidder may obtain insurance services from any eligible source country.</w:t>
      </w:r>
    </w:p>
    <w:p w14:paraId="437EBF24" w14:textId="77777777" w:rsidR="00CF5A30" w:rsidRDefault="00CF5A30">
      <w:pPr>
        <w:ind w:left="2694"/>
      </w:pPr>
    </w:p>
    <w:p w14:paraId="7077AE5A" w14:textId="77777777" w:rsidR="00CF5A30" w:rsidRDefault="005249D5">
      <w:pPr>
        <w:numPr>
          <w:ilvl w:val="0"/>
          <w:numId w:val="20"/>
        </w:numPr>
        <w:ind w:left="2694" w:hanging="425"/>
      </w:pPr>
      <w:r>
        <w:t xml:space="preserve">The price of other (incidental) services, if any, as listed in </w:t>
      </w:r>
      <w:r>
        <w:rPr>
          <w:b/>
        </w:rPr>
        <w:t>Section VII (Technical Specifications).</w:t>
      </w:r>
    </w:p>
    <w:p w14:paraId="3A68B093" w14:textId="77777777" w:rsidR="00CF5A30" w:rsidRDefault="00CF5A30"/>
    <w:p w14:paraId="5D4AD73C" w14:textId="77777777" w:rsidR="00CF5A30" w:rsidRDefault="005249D5">
      <w:pPr>
        <w:pStyle w:val="Heading2"/>
        <w:numPr>
          <w:ilvl w:val="0"/>
          <w:numId w:val="34"/>
        </w:numPr>
        <w:spacing w:before="0"/>
        <w:ind w:hanging="540"/>
        <w:jc w:val="left"/>
      </w:pPr>
      <w:bookmarkStart w:id="32" w:name="_heading=h.3hv69ve" w:colFirst="0" w:colLast="0"/>
      <w:bookmarkEnd w:id="32"/>
      <w:r>
        <w:t>Bid and Payment Currencies</w:t>
      </w:r>
    </w:p>
    <w:p w14:paraId="1B2FFEDA" w14:textId="77777777" w:rsidR="00CF5A30" w:rsidRDefault="00CF5A30"/>
    <w:p w14:paraId="1B50B3CF" w14:textId="77777777" w:rsidR="00CF5A30" w:rsidRDefault="005249D5">
      <w:pPr>
        <w:numPr>
          <w:ilvl w:val="2"/>
          <w:numId w:val="26"/>
        </w:numPr>
        <w:pBdr>
          <w:top w:val="nil"/>
          <w:left w:val="nil"/>
          <w:bottom w:val="nil"/>
          <w:right w:val="nil"/>
          <w:between w:val="nil"/>
        </w:pBdr>
        <w:ind w:left="1418" w:hanging="709"/>
        <w:rPr>
          <w:color w:val="000000"/>
        </w:rPr>
      </w:pPr>
      <w:bookmarkStart w:id="33" w:name="_heading=h.49x2ik5" w:colFirst="0" w:colLast="0"/>
      <w:bookmarkEnd w:id="33"/>
      <w:r>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020ED209" w14:textId="77777777" w:rsidR="00CF5A30" w:rsidRDefault="00CF5A30">
      <w:pPr>
        <w:pBdr>
          <w:top w:val="nil"/>
          <w:left w:val="nil"/>
          <w:bottom w:val="nil"/>
          <w:right w:val="nil"/>
          <w:between w:val="nil"/>
        </w:pBdr>
        <w:rPr>
          <w:color w:val="000000"/>
        </w:rPr>
      </w:pPr>
    </w:p>
    <w:p w14:paraId="0D9C61D7" w14:textId="77777777" w:rsidR="00CF5A30" w:rsidRDefault="005249D5">
      <w:pPr>
        <w:numPr>
          <w:ilvl w:val="2"/>
          <w:numId w:val="26"/>
        </w:numPr>
        <w:pBdr>
          <w:top w:val="nil"/>
          <w:left w:val="nil"/>
          <w:bottom w:val="nil"/>
          <w:right w:val="nil"/>
          <w:between w:val="nil"/>
        </w:pBdr>
        <w:ind w:left="1418" w:hanging="709"/>
        <w:rPr>
          <w:color w:val="000000"/>
        </w:rPr>
      </w:pPr>
      <w:r>
        <w:rPr>
          <w:color w:val="000000"/>
        </w:rPr>
        <w:lastRenderedPageBreak/>
        <w:t>Payment of the contract price shall be made in:</w:t>
      </w:r>
    </w:p>
    <w:p w14:paraId="43621BEC" w14:textId="77777777" w:rsidR="00CF5A30" w:rsidRDefault="00CF5A30">
      <w:pPr>
        <w:pBdr>
          <w:top w:val="nil"/>
          <w:left w:val="nil"/>
          <w:bottom w:val="nil"/>
          <w:right w:val="nil"/>
          <w:between w:val="nil"/>
        </w:pBdr>
        <w:ind w:left="1418" w:hanging="720"/>
        <w:rPr>
          <w:i/>
          <w:color w:val="000000"/>
        </w:rPr>
      </w:pPr>
    </w:p>
    <w:p w14:paraId="25D5FAA9" w14:textId="77777777" w:rsidR="00CF5A30" w:rsidRDefault="005249D5">
      <w:pPr>
        <w:numPr>
          <w:ilvl w:val="3"/>
          <w:numId w:val="25"/>
        </w:numPr>
        <w:pBdr>
          <w:top w:val="nil"/>
          <w:left w:val="nil"/>
          <w:bottom w:val="nil"/>
          <w:right w:val="nil"/>
          <w:between w:val="nil"/>
        </w:pBdr>
        <w:ind w:left="1843" w:hanging="425"/>
        <w:rPr>
          <w:color w:val="000000"/>
        </w:rPr>
      </w:pPr>
      <w:r>
        <w:rPr>
          <w:color w:val="000000"/>
        </w:rPr>
        <w:t>Philippine Pesos</w:t>
      </w:r>
      <w:r>
        <w:t>.</w:t>
      </w:r>
      <w:r>
        <w:rPr>
          <w:i/>
          <w:color w:val="000000"/>
        </w:rPr>
        <w:t xml:space="preserve">  </w:t>
      </w:r>
    </w:p>
    <w:p w14:paraId="1CFDFBA4" w14:textId="77777777" w:rsidR="00CF5A30" w:rsidRDefault="00CF5A30">
      <w:pPr>
        <w:pBdr>
          <w:top w:val="nil"/>
          <w:left w:val="nil"/>
          <w:bottom w:val="nil"/>
          <w:right w:val="nil"/>
          <w:between w:val="nil"/>
        </w:pBdr>
        <w:ind w:left="1418" w:hanging="720"/>
        <w:rPr>
          <w:i/>
          <w:color w:val="000000"/>
          <w:sz w:val="20"/>
          <w:szCs w:val="20"/>
        </w:rPr>
      </w:pPr>
    </w:p>
    <w:p w14:paraId="56AB78AD" w14:textId="77777777" w:rsidR="00CF5A30" w:rsidRDefault="005249D5">
      <w:pPr>
        <w:pStyle w:val="Heading2"/>
        <w:numPr>
          <w:ilvl w:val="0"/>
          <w:numId w:val="34"/>
        </w:numPr>
        <w:spacing w:before="0"/>
        <w:ind w:hanging="540"/>
        <w:jc w:val="left"/>
      </w:pPr>
      <w:bookmarkStart w:id="34" w:name="_heading=h.1x0gk37" w:colFirst="0" w:colLast="0"/>
      <w:bookmarkEnd w:id="34"/>
      <w:r>
        <w:t>Bid Security</w:t>
      </w:r>
    </w:p>
    <w:p w14:paraId="0B41643C" w14:textId="77777777" w:rsidR="00CF5A30" w:rsidRDefault="00CF5A30"/>
    <w:p w14:paraId="66AF0E0A" w14:textId="77777777" w:rsidR="00CF5A30" w:rsidRDefault="005249D5">
      <w:pPr>
        <w:numPr>
          <w:ilvl w:val="1"/>
          <w:numId w:val="1"/>
        </w:numPr>
        <w:pBdr>
          <w:top w:val="nil"/>
          <w:left w:val="nil"/>
          <w:bottom w:val="nil"/>
          <w:right w:val="nil"/>
          <w:between w:val="nil"/>
        </w:pBdr>
        <w:ind w:left="1418" w:hanging="709"/>
        <w:rPr>
          <w:color w:val="000000"/>
        </w:rPr>
      </w:pPr>
      <w:r>
        <w:rPr>
          <w:color w:val="000000"/>
        </w:rPr>
        <w:t>The Bidder shall submit a Bid Securing Declaratio</w:t>
      </w:r>
      <w:r>
        <w:t>n</w:t>
      </w:r>
      <w:r>
        <w:rPr>
          <w:vertAlign w:val="superscript"/>
        </w:rPr>
        <w:footnoteReference w:id="1"/>
      </w:r>
      <w:r>
        <w:rPr>
          <w:color w:val="000000"/>
        </w:rPr>
        <w:t xml:space="preserve"> or any form of Bid Security in the amount indicated in the </w:t>
      </w:r>
      <w:r>
        <w:rPr>
          <w:b/>
          <w:color w:val="000000"/>
        </w:rPr>
        <w:t>BDS</w:t>
      </w:r>
      <w:r>
        <w:rPr>
          <w:color w:val="000000"/>
        </w:rPr>
        <w:t xml:space="preserve">, which shall be not less than the percentage of the ABC in accordance with the schedule in the </w:t>
      </w:r>
      <w:r>
        <w:rPr>
          <w:b/>
          <w:color w:val="000000"/>
        </w:rPr>
        <w:t>BDS</w:t>
      </w:r>
      <w:r>
        <w:rPr>
          <w:color w:val="000000"/>
        </w:rPr>
        <w:t xml:space="preserve">. </w:t>
      </w:r>
    </w:p>
    <w:p w14:paraId="64BA70F8" w14:textId="77777777" w:rsidR="00CF5A30" w:rsidRDefault="00CF5A30">
      <w:pPr>
        <w:pBdr>
          <w:top w:val="nil"/>
          <w:left w:val="nil"/>
          <w:bottom w:val="nil"/>
          <w:right w:val="nil"/>
          <w:between w:val="nil"/>
        </w:pBdr>
        <w:rPr>
          <w:color w:val="000000"/>
        </w:rPr>
      </w:pPr>
    </w:p>
    <w:p w14:paraId="5F8CC40A" w14:textId="571E2C46" w:rsidR="00CF5A30" w:rsidRDefault="005249D5">
      <w:pPr>
        <w:numPr>
          <w:ilvl w:val="1"/>
          <w:numId w:val="1"/>
        </w:numPr>
        <w:pBdr>
          <w:top w:val="nil"/>
          <w:left w:val="nil"/>
          <w:bottom w:val="nil"/>
          <w:right w:val="nil"/>
          <w:between w:val="nil"/>
        </w:pBdr>
        <w:ind w:left="1418" w:hanging="709"/>
        <w:rPr>
          <w:color w:val="000000"/>
        </w:rPr>
      </w:pPr>
      <w:r>
        <w:rPr>
          <w:color w:val="000000"/>
        </w:rPr>
        <w:t xml:space="preserve">The Bid and bid security shall be valid until </w:t>
      </w:r>
      <w:r>
        <w:rPr>
          <w:b/>
          <w:i/>
          <w:color w:val="000000"/>
        </w:rPr>
        <w:t>0</w:t>
      </w:r>
      <w:r w:rsidR="0077301A">
        <w:rPr>
          <w:b/>
          <w:i/>
          <w:color w:val="000000"/>
        </w:rPr>
        <w:t>3 May</w:t>
      </w:r>
      <w:r>
        <w:rPr>
          <w:b/>
          <w:i/>
          <w:color w:val="000000"/>
        </w:rPr>
        <w:t xml:space="preserve"> 2022</w:t>
      </w:r>
      <w:r>
        <w:rPr>
          <w:i/>
          <w:color w:val="000000"/>
        </w:rPr>
        <w:t>.</w:t>
      </w:r>
      <w:r>
        <w:rPr>
          <w:color w:val="000000"/>
        </w:rPr>
        <w:t xml:space="preserve"> Any Bid not accompanied by an acceptable bid security shall be rejected by the Procuring Entity as non-responsive.</w:t>
      </w:r>
    </w:p>
    <w:p w14:paraId="3649ADB1" w14:textId="77777777" w:rsidR="00CF5A30" w:rsidRDefault="00CF5A30">
      <w:pPr>
        <w:pBdr>
          <w:top w:val="nil"/>
          <w:left w:val="nil"/>
          <w:bottom w:val="nil"/>
          <w:right w:val="nil"/>
          <w:between w:val="nil"/>
        </w:pBdr>
        <w:rPr>
          <w:color w:val="000000"/>
        </w:rPr>
      </w:pPr>
    </w:p>
    <w:p w14:paraId="43993505" w14:textId="77777777" w:rsidR="00CF5A30" w:rsidRDefault="005249D5">
      <w:pPr>
        <w:pStyle w:val="Heading2"/>
        <w:numPr>
          <w:ilvl w:val="0"/>
          <w:numId w:val="34"/>
        </w:numPr>
        <w:spacing w:before="0"/>
        <w:ind w:hanging="540"/>
        <w:jc w:val="left"/>
      </w:pPr>
      <w:bookmarkStart w:id="35" w:name="_heading=h.4h042r0" w:colFirst="0" w:colLast="0"/>
      <w:bookmarkEnd w:id="35"/>
      <w:r>
        <w:t>Sealing and Marking of Bids</w:t>
      </w:r>
    </w:p>
    <w:p w14:paraId="6793D2DC" w14:textId="77777777" w:rsidR="00CF5A30" w:rsidRDefault="00CF5A30"/>
    <w:p w14:paraId="2D0D3E28" w14:textId="77777777" w:rsidR="00CF5A30" w:rsidRDefault="005249D5">
      <w:pPr>
        <w:ind w:left="720" w:right="29"/>
      </w:pPr>
      <w:r>
        <w:t xml:space="preserve">The bidders shall submit three (3) sets of documents. Original, </w:t>
      </w:r>
      <w:proofErr w:type="gramStart"/>
      <w:r>
        <w:t>Copy</w:t>
      </w:r>
      <w:proofErr w:type="gramEnd"/>
      <w:r>
        <w:t xml:space="preserve"> 1 and Copy 2, duly sealed, labeled and countersigned.  Each set contains two (2) envelopes, one (1) technical and one (1) Financial Proposal.  The three (3) sets </w:t>
      </w:r>
      <w:proofErr w:type="spellStart"/>
      <w:r>
        <w:t>i.e</w:t>
      </w:r>
      <w:proofErr w:type="spellEnd"/>
      <w:r>
        <w:t xml:space="preserve">, Original, </w:t>
      </w:r>
      <w:proofErr w:type="gramStart"/>
      <w:r>
        <w:t>Copy</w:t>
      </w:r>
      <w:proofErr w:type="gramEnd"/>
      <w:r>
        <w:t xml:space="preserve"> 1 and Copy 2, must be contained in an outer envelope/packaging duly sealed, labeled and countersigned.  The labels must contain the </w:t>
      </w:r>
      <w:proofErr w:type="spellStart"/>
      <w:r>
        <w:t>PhilGEPS</w:t>
      </w:r>
      <w:proofErr w:type="spellEnd"/>
      <w:r>
        <w:t xml:space="preserve"> reference number.</w:t>
      </w:r>
    </w:p>
    <w:p w14:paraId="70163E26" w14:textId="77777777" w:rsidR="00CF5A30" w:rsidRDefault="00CF5A30">
      <w:pPr>
        <w:ind w:left="720"/>
      </w:pPr>
    </w:p>
    <w:p w14:paraId="205B2BCC" w14:textId="77777777" w:rsidR="00CF5A30" w:rsidRDefault="005249D5">
      <w:pPr>
        <w:ind w:left="720"/>
      </w:pPr>
      <w:r>
        <w:t xml:space="preserve">The Procuring Entity may request additional hard copies and/or electronic copies of the Bid. However, failure of the Bidders to comply with the said request shall not be a ground for disqualification.  </w:t>
      </w:r>
    </w:p>
    <w:p w14:paraId="64ABEB7A" w14:textId="77777777" w:rsidR="00CF5A30" w:rsidRDefault="00CF5A30">
      <w:pPr>
        <w:ind w:left="720"/>
      </w:pPr>
    </w:p>
    <w:p w14:paraId="32759444" w14:textId="77777777" w:rsidR="00CF5A30" w:rsidRDefault="005249D5">
      <w:pPr>
        <w:ind w:left="720"/>
      </w:pPr>
      <w:r>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63C5D296" w14:textId="77777777" w:rsidR="00CF5A30" w:rsidRDefault="00CF5A30">
      <w:pPr>
        <w:rPr>
          <w:color w:val="000000"/>
        </w:rPr>
      </w:pPr>
    </w:p>
    <w:p w14:paraId="372CB52F" w14:textId="77777777" w:rsidR="00CF5A30" w:rsidRDefault="005249D5">
      <w:pPr>
        <w:pStyle w:val="Heading2"/>
        <w:numPr>
          <w:ilvl w:val="0"/>
          <w:numId w:val="34"/>
        </w:numPr>
        <w:spacing w:before="0"/>
        <w:ind w:hanging="540"/>
        <w:jc w:val="left"/>
      </w:pPr>
      <w:bookmarkStart w:id="36" w:name="_heading=h.2w5ecyt" w:colFirst="0" w:colLast="0"/>
      <w:bookmarkEnd w:id="36"/>
      <w:r>
        <w:t>Deadline for Submission of Bids</w:t>
      </w:r>
    </w:p>
    <w:p w14:paraId="492FAD1B" w14:textId="77777777" w:rsidR="00CF5A30" w:rsidRDefault="00CF5A30"/>
    <w:p w14:paraId="4510C744" w14:textId="77777777" w:rsidR="00CF5A30" w:rsidRDefault="005249D5">
      <w:pPr>
        <w:ind w:left="1440" w:hanging="720"/>
        <w:rPr>
          <w:b/>
        </w:rPr>
      </w:pPr>
      <w:r>
        <w:t>16.1.</w:t>
      </w:r>
      <w:r>
        <w:tab/>
      </w:r>
      <w:r>
        <w:rPr>
          <w:color w:val="000000"/>
        </w:rPr>
        <w:t xml:space="preserve">The Bidders shall submit on the specified date and time and either at its physical address or through online submission as indicated in paragraph 7 of the </w:t>
      </w:r>
      <w:r>
        <w:rPr>
          <w:b/>
        </w:rPr>
        <w:t xml:space="preserve">IB.  </w:t>
      </w:r>
    </w:p>
    <w:p w14:paraId="2FB9491B" w14:textId="77777777" w:rsidR="00CF5A30" w:rsidRDefault="00CF5A30">
      <w:pPr>
        <w:rPr>
          <w:i/>
        </w:rPr>
      </w:pPr>
    </w:p>
    <w:p w14:paraId="72365CA2" w14:textId="77777777" w:rsidR="00CF5A30" w:rsidRDefault="005249D5">
      <w:pPr>
        <w:pStyle w:val="Heading2"/>
        <w:numPr>
          <w:ilvl w:val="0"/>
          <w:numId w:val="34"/>
        </w:numPr>
        <w:spacing w:before="0"/>
        <w:ind w:hanging="540"/>
        <w:jc w:val="left"/>
      </w:pPr>
      <w:bookmarkStart w:id="37" w:name="_heading=h.1baon6m" w:colFirst="0" w:colLast="0"/>
      <w:bookmarkEnd w:id="37"/>
      <w:r>
        <w:t>Opening and Preliminary Examination of Bids</w:t>
      </w:r>
    </w:p>
    <w:p w14:paraId="2A8CAC29" w14:textId="77777777" w:rsidR="00CF5A30" w:rsidRDefault="00CF5A30"/>
    <w:p w14:paraId="71B57DBA" w14:textId="77777777" w:rsidR="00CF5A30" w:rsidRDefault="005249D5">
      <w:pPr>
        <w:numPr>
          <w:ilvl w:val="1"/>
          <w:numId w:val="24"/>
        </w:numPr>
        <w:pBdr>
          <w:top w:val="nil"/>
          <w:left w:val="nil"/>
          <w:bottom w:val="nil"/>
          <w:right w:val="nil"/>
          <w:between w:val="nil"/>
        </w:pBdr>
        <w:ind w:left="1418" w:hanging="720"/>
        <w:rPr>
          <w:color w:val="000000"/>
        </w:rPr>
      </w:pPr>
      <w:r>
        <w:rPr>
          <w:color w:val="000000"/>
        </w:rPr>
        <w:t xml:space="preserve">The BAC shall open the Bids in public at the time, on the date, and at the place specified in paragraph 9 of the </w:t>
      </w:r>
      <w:r>
        <w:rPr>
          <w:b/>
        </w:rPr>
        <w:t>IB</w:t>
      </w:r>
      <w:r>
        <w:rPr>
          <w:color w:val="000000"/>
        </w:rPr>
        <w:t xml:space="preserve">. The Bidders’ representatives who are present shall sign a register evidencing their attendance. </w:t>
      </w:r>
      <w:r>
        <w:t xml:space="preserve">In case videoconferencing, webcasting or other similar technologies will be used, attendance of participants shall likewise be recorded by the BAC Secretariat. </w:t>
      </w:r>
    </w:p>
    <w:p w14:paraId="5AA54ACB" w14:textId="77777777" w:rsidR="00CF5A30" w:rsidRDefault="00CF5A30">
      <w:pPr>
        <w:pBdr>
          <w:top w:val="nil"/>
          <w:left w:val="nil"/>
          <w:bottom w:val="nil"/>
          <w:right w:val="nil"/>
          <w:between w:val="nil"/>
        </w:pBdr>
        <w:ind w:left="1418"/>
        <w:rPr>
          <w:color w:val="000000"/>
        </w:rPr>
      </w:pPr>
    </w:p>
    <w:p w14:paraId="12334243" w14:textId="77777777" w:rsidR="00CF5A30" w:rsidRDefault="005249D5">
      <w:pPr>
        <w:pBdr>
          <w:top w:val="nil"/>
          <w:left w:val="nil"/>
          <w:bottom w:val="nil"/>
          <w:right w:val="nil"/>
          <w:between w:val="nil"/>
        </w:pBdr>
        <w:ind w:left="1418"/>
        <w:rPr>
          <w:color w:val="000000"/>
        </w:rPr>
      </w:pPr>
      <w:bookmarkStart w:id="38" w:name="_heading=h.32hioqz" w:colFirst="0" w:colLast="0"/>
      <w:bookmarkEnd w:id="38"/>
      <w:r>
        <w:rPr>
          <w:color w:val="000000"/>
        </w:rPr>
        <w:t xml:space="preserve">In case the Bids cannot be opened as scheduled due to justifiable reasons, the rescheduling requirements under Section 29 of the 2016 revised IRR of RA No. 9184 shall prevail. </w:t>
      </w:r>
    </w:p>
    <w:p w14:paraId="5381C920" w14:textId="77777777" w:rsidR="00CF5A30" w:rsidRDefault="00CF5A30">
      <w:pPr>
        <w:pBdr>
          <w:top w:val="nil"/>
          <w:left w:val="nil"/>
          <w:bottom w:val="nil"/>
          <w:right w:val="nil"/>
          <w:between w:val="nil"/>
        </w:pBdr>
        <w:ind w:left="1418"/>
        <w:rPr>
          <w:color w:val="000000"/>
        </w:rPr>
      </w:pPr>
    </w:p>
    <w:p w14:paraId="350DA0B9" w14:textId="77777777" w:rsidR="00CF5A30" w:rsidRDefault="005249D5">
      <w:pPr>
        <w:numPr>
          <w:ilvl w:val="1"/>
          <w:numId w:val="24"/>
        </w:numPr>
        <w:pBdr>
          <w:top w:val="nil"/>
          <w:left w:val="nil"/>
          <w:bottom w:val="nil"/>
          <w:right w:val="nil"/>
          <w:between w:val="nil"/>
        </w:pBdr>
        <w:ind w:left="1418" w:hanging="709"/>
        <w:rPr>
          <w:color w:val="000000"/>
        </w:rPr>
      </w:pPr>
      <w:r>
        <w:rPr>
          <w:color w:val="000000"/>
        </w:rPr>
        <w:lastRenderedPageBreak/>
        <w:t>The preliminary examination of bids shall be governed by Section 30 of the 2016 revised IRR of RA No. 9184.</w:t>
      </w:r>
    </w:p>
    <w:p w14:paraId="66DBB9B6" w14:textId="77777777" w:rsidR="00CF5A30" w:rsidRDefault="00CF5A30">
      <w:pPr>
        <w:pBdr>
          <w:top w:val="nil"/>
          <w:left w:val="nil"/>
          <w:bottom w:val="nil"/>
          <w:right w:val="nil"/>
          <w:between w:val="nil"/>
        </w:pBdr>
        <w:ind w:left="720" w:hanging="720"/>
        <w:rPr>
          <w:color w:val="000000"/>
        </w:rPr>
      </w:pPr>
    </w:p>
    <w:p w14:paraId="16707986" w14:textId="77777777" w:rsidR="00CF5A30" w:rsidRDefault="005249D5">
      <w:pPr>
        <w:pStyle w:val="Heading2"/>
        <w:numPr>
          <w:ilvl w:val="0"/>
          <w:numId w:val="34"/>
        </w:numPr>
        <w:spacing w:before="0"/>
        <w:ind w:left="720" w:hanging="540"/>
        <w:jc w:val="left"/>
      </w:pPr>
      <w:bookmarkStart w:id="39" w:name="_heading=h.3vac5uf" w:colFirst="0" w:colLast="0"/>
      <w:bookmarkEnd w:id="39"/>
      <w:r>
        <w:t>Domestic Preference</w:t>
      </w:r>
    </w:p>
    <w:p w14:paraId="73F2CD90" w14:textId="77777777" w:rsidR="00CF5A30" w:rsidRDefault="00CF5A30"/>
    <w:p w14:paraId="44C4FCE1" w14:textId="77777777" w:rsidR="00CF5A30" w:rsidRDefault="005249D5">
      <w:pPr>
        <w:ind w:left="1440" w:hanging="720"/>
      </w:pPr>
      <w:r>
        <w:t>18.1.</w:t>
      </w:r>
      <w:r>
        <w:tab/>
        <w:t>The Procuring Entity will grant a margin of preference for the purpose of comparison of Bids in accordance with Section 43.1.2 of the 2016 revised IRR of RA No. 9184.</w:t>
      </w:r>
    </w:p>
    <w:p w14:paraId="54262F69" w14:textId="77777777" w:rsidR="00CF5A30" w:rsidRDefault="00CF5A30"/>
    <w:p w14:paraId="57F5A9A8" w14:textId="77777777" w:rsidR="00CF5A30" w:rsidRDefault="005249D5">
      <w:pPr>
        <w:pStyle w:val="Heading2"/>
        <w:numPr>
          <w:ilvl w:val="0"/>
          <w:numId w:val="34"/>
        </w:numPr>
        <w:spacing w:before="0"/>
        <w:ind w:left="720" w:hanging="616"/>
        <w:jc w:val="left"/>
      </w:pPr>
      <w:bookmarkStart w:id="40" w:name="_heading=h.2afmg28" w:colFirst="0" w:colLast="0"/>
      <w:bookmarkEnd w:id="40"/>
      <w:r>
        <w:t>Detailed Evaluation and Comparison of Bids</w:t>
      </w:r>
    </w:p>
    <w:p w14:paraId="067A7C0F" w14:textId="77777777" w:rsidR="00CF5A30" w:rsidRDefault="00CF5A30"/>
    <w:p w14:paraId="23F5FFC0" w14:textId="77777777" w:rsidR="00CF5A30" w:rsidRDefault="005249D5">
      <w:pPr>
        <w:numPr>
          <w:ilvl w:val="1"/>
          <w:numId w:val="31"/>
        </w:numPr>
        <w:pBdr>
          <w:top w:val="nil"/>
          <w:left w:val="nil"/>
          <w:bottom w:val="nil"/>
          <w:right w:val="nil"/>
          <w:between w:val="nil"/>
        </w:pBdr>
        <w:ind w:left="1418" w:hanging="709"/>
        <w:rPr>
          <w:color w:val="000000"/>
        </w:rPr>
      </w:pPr>
      <w:r>
        <w:rPr>
          <w:color w:val="000000"/>
        </w:rPr>
        <w:t>The Procuring BAC shall immediately conduct a detailed evaluation of all Bids rated “</w:t>
      </w:r>
      <w:r>
        <w:rPr>
          <w:i/>
          <w:color w:val="000000"/>
        </w:rPr>
        <w:t>passed</w:t>
      </w:r>
      <w:r>
        <w:rPr>
          <w:color w:val="000000"/>
        </w:rPr>
        <w:t>,” using non-discretionary pass/fail criteria.  The BAC shall consider the conditions in the evaluation of Bids under Section 32.2 of the 2016 revised IRR of RA No. 9184.</w:t>
      </w:r>
    </w:p>
    <w:p w14:paraId="2F613A59" w14:textId="77777777" w:rsidR="00CF5A30" w:rsidRDefault="00CF5A30">
      <w:pPr>
        <w:pBdr>
          <w:top w:val="nil"/>
          <w:left w:val="nil"/>
          <w:bottom w:val="nil"/>
          <w:right w:val="nil"/>
          <w:between w:val="nil"/>
        </w:pBdr>
      </w:pPr>
    </w:p>
    <w:p w14:paraId="40083AC1" w14:textId="77777777" w:rsidR="00CF5A30" w:rsidRDefault="005249D5">
      <w:pPr>
        <w:numPr>
          <w:ilvl w:val="1"/>
          <w:numId w:val="31"/>
        </w:numPr>
        <w:pBdr>
          <w:top w:val="nil"/>
          <w:left w:val="nil"/>
          <w:bottom w:val="nil"/>
          <w:right w:val="nil"/>
          <w:between w:val="nil"/>
        </w:pBdr>
        <w:ind w:left="1418" w:hanging="709"/>
        <w:rPr>
          <w:color w:val="000000"/>
        </w:rPr>
      </w:pPr>
      <w:r>
        <w:rPr>
          <w:color w:val="000000"/>
        </w:rPr>
        <w:t xml:space="preserve">If the Project allows partial bids, </w:t>
      </w:r>
      <w:r>
        <w:t xml:space="preserve">bidders may submit a proposal on any of the lots or items, and evaluation will be undertaken on a per lot or item basis, as the case may be. In this case, </w:t>
      </w:r>
      <w:r>
        <w:rPr>
          <w:color w:val="000000"/>
        </w:rPr>
        <w:t xml:space="preserve">the </w:t>
      </w:r>
      <w:r>
        <w:t xml:space="preserve">Bid Security as required by </w:t>
      </w:r>
      <w:r>
        <w:rPr>
          <w:b/>
        </w:rPr>
        <w:t>ITB</w:t>
      </w:r>
      <w:r>
        <w:t xml:space="preserve"> Clause 15 shall be submitted for each lot or item separately.</w:t>
      </w:r>
    </w:p>
    <w:p w14:paraId="16C2D076" w14:textId="77777777" w:rsidR="00CF5A30" w:rsidRDefault="00CF5A30">
      <w:pPr>
        <w:pBdr>
          <w:top w:val="nil"/>
          <w:left w:val="nil"/>
          <w:bottom w:val="nil"/>
          <w:right w:val="nil"/>
          <w:between w:val="nil"/>
        </w:pBdr>
        <w:ind w:left="720"/>
        <w:rPr>
          <w:color w:val="000000"/>
        </w:rPr>
      </w:pPr>
    </w:p>
    <w:p w14:paraId="4AC40A3F" w14:textId="77777777" w:rsidR="00CF5A30" w:rsidRDefault="005249D5">
      <w:pPr>
        <w:numPr>
          <w:ilvl w:val="1"/>
          <w:numId w:val="31"/>
        </w:numPr>
        <w:pBdr>
          <w:top w:val="nil"/>
          <w:left w:val="nil"/>
          <w:bottom w:val="nil"/>
          <w:right w:val="nil"/>
          <w:between w:val="nil"/>
        </w:pBdr>
        <w:ind w:left="1418" w:hanging="709"/>
        <w:rPr>
          <w:color w:val="000000"/>
        </w:rPr>
      </w:pPr>
      <w:r>
        <w:t>The descriptions of the lots or items shall be indicated in</w:t>
      </w:r>
      <w:r>
        <w:rPr>
          <w:b/>
        </w:rPr>
        <w:t xml:space="preserve"> Section VII (Technical Specifications)</w:t>
      </w:r>
      <w:r>
        <w:t xml:space="preserve">, although the ABCs of these lots or items are indicated in the </w:t>
      </w:r>
      <w:r>
        <w:rPr>
          <w:b/>
        </w:rPr>
        <w:t>BDS</w:t>
      </w:r>
      <w:r>
        <w:t xml:space="preserve"> for purposes of the NFCC computation pursuant to Section 23.4.2.6 of the 2016 revised IRR of RA No. 9184.  The NFCC must be sufficient for the total of the ABCs for all the lots or items participated in by the prospective Bidder.</w:t>
      </w:r>
    </w:p>
    <w:p w14:paraId="5DC9E262" w14:textId="77777777" w:rsidR="00CF5A30" w:rsidRDefault="00CF5A30">
      <w:pPr>
        <w:pBdr>
          <w:top w:val="nil"/>
          <w:left w:val="nil"/>
          <w:bottom w:val="nil"/>
          <w:right w:val="nil"/>
          <w:between w:val="nil"/>
        </w:pBdr>
      </w:pPr>
    </w:p>
    <w:p w14:paraId="24FEBF17" w14:textId="77777777" w:rsidR="00CF5A30" w:rsidRDefault="005249D5">
      <w:pPr>
        <w:numPr>
          <w:ilvl w:val="1"/>
          <w:numId w:val="31"/>
        </w:numPr>
        <w:pBdr>
          <w:top w:val="nil"/>
          <w:left w:val="nil"/>
          <w:bottom w:val="nil"/>
          <w:right w:val="nil"/>
          <w:between w:val="nil"/>
        </w:pBdr>
        <w:ind w:left="1418" w:hanging="709"/>
        <w:rPr>
          <w:color w:val="000000"/>
        </w:rPr>
      </w:pPr>
      <w:r>
        <w:rPr>
          <w:color w:val="000000"/>
        </w:rPr>
        <w:t xml:space="preserve">The Project </w:t>
      </w:r>
      <w:r>
        <w:t xml:space="preserve">shall </w:t>
      </w:r>
      <w:r>
        <w:rPr>
          <w:color w:val="000000"/>
        </w:rPr>
        <w:t>be awarded as follows:</w:t>
      </w:r>
    </w:p>
    <w:p w14:paraId="5BF5A800" w14:textId="77777777" w:rsidR="00CF5A30" w:rsidRDefault="00CF5A30">
      <w:pPr>
        <w:pBdr>
          <w:top w:val="nil"/>
          <w:left w:val="nil"/>
          <w:bottom w:val="nil"/>
          <w:right w:val="nil"/>
          <w:between w:val="nil"/>
        </w:pBdr>
        <w:ind w:left="720"/>
        <w:rPr>
          <w:color w:val="000000"/>
        </w:rPr>
      </w:pPr>
    </w:p>
    <w:p w14:paraId="7A3AEF3F" w14:textId="77777777" w:rsidR="00CF5A30" w:rsidRDefault="005249D5">
      <w:pPr>
        <w:pBdr>
          <w:top w:val="nil"/>
          <w:left w:val="nil"/>
          <w:bottom w:val="nil"/>
          <w:right w:val="nil"/>
          <w:between w:val="nil"/>
        </w:pBdr>
        <w:ind w:left="1418" w:firstLine="20"/>
        <w:rPr>
          <w:color w:val="000000"/>
        </w:rPr>
      </w:pPr>
      <w:r>
        <w:rPr>
          <w:color w:val="000000"/>
        </w:rPr>
        <w:t xml:space="preserve">Option 1 – One Project having several items that shall be awarded as one contract. </w:t>
      </w:r>
    </w:p>
    <w:p w14:paraId="41F94FA1" w14:textId="77777777" w:rsidR="00CF5A30" w:rsidRDefault="00CF5A30">
      <w:pPr>
        <w:pBdr>
          <w:top w:val="nil"/>
          <w:left w:val="nil"/>
          <w:bottom w:val="nil"/>
          <w:right w:val="nil"/>
          <w:between w:val="nil"/>
        </w:pBdr>
        <w:ind w:left="1418" w:hanging="720"/>
        <w:rPr>
          <w:color w:val="000000"/>
        </w:rPr>
      </w:pPr>
    </w:p>
    <w:p w14:paraId="1470A430" w14:textId="77777777" w:rsidR="00CF5A30" w:rsidRDefault="005249D5">
      <w:pPr>
        <w:numPr>
          <w:ilvl w:val="1"/>
          <w:numId w:val="31"/>
        </w:numPr>
        <w:pBdr>
          <w:top w:val="nil"/>
          <w:left w:val="nil"/>
          <w:bottom w:val="nil"/>
          <w:right w:val="nil"/>
          <w:between w:val="nil"/>
        </w:pBdr>
        <w:ind w:left="1418" w:hanging="709"/>
      </w:pPr>
      <w:bookmarkStart w:id="41" w:name="_heading=h.2grqrue" w:colFirst="0" w:colLast="0"/>
      <w:bookmarkEnd w:id="41"/>
      <w:r>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405790F7" w14:textId="77777777" w:rsidR="00CF5A30" w:rsidRDefault="00CF5A30">
      <w:pPr>
        <w:pBdr>
          <w:top w:val="nil"/>
          <w:left w:val="nil"/>
          <w:bottom w:val="nil"/>
          <w:right w:val="nil"/>
          <w:between w:val="nil"/>
        </w:pBdr>
      </w:pPr>
      <w:bookmarkStart w:id="42" w:name="_heading=h.6m5571abfd5v" w:colFirst="0" w:colLast="0"/>
      <w:bookmarkEnd w:id="42"/>
    </w:p>
    <w:p w14:paraId="7A61312A" w14:textId="77777777" w:rsidR="00CF5A30" w:rsidRDefault="005249D5">
      <w:pPr>
        <w:pStyle w:val="Heading2"/>
        <w:numPr>
          <w:ilvl w:val="0"/>
          <w:numId w:val="34"/>
        </w:numPr>
        <w:spacing w:before="0"/>
        <w:ind w:left="720" w:hanging="540"/>
        <w:jc w:val="left"/>
      </w:pPr>
      <w:bookmarkStart w:id="43" w:name="_heading=h.pkwqa1" w:colFirst="0" w:colLast="0"/>
      <w:bookmarkEnd w:id="43"/>
      <w:r>
        <w:t>Post-Qualification</w:t>
      </w:r>
    </w:p>
    <w:p w14:paraId="7DA80580" w14:textId="77777777" w:rsidR="00CF5A30" w:rsidRDefault="00CF5A30">
      <w:pPr>
        <w:rPr>
          <w:color w:val="FF6699"/>
        </w:rPr>
      </w:pPr>
    </w:p>
    <w:p w14:paraId="31E7F969" w14:textId="3B955B36" w:rsidR="00CF5A30" w:rsidRDefault="005249D5">
      <w:pPr>
        <w:ind w:left="1440" w:hanging="720"/>
      </w:pPr>
      <w:r>
        <w:t>20.2.</w:t>
      </w:r>
      <w:r>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Pr>
          <w:b/>
        </w:rPr>
        <w:t>BDS</w:t>
      </w:r>
      <w:r>
        <w:t xml:space="preserve">.  </w:t>
      </w:r>
    </w:p>
    <w:p w14:paraId="6BD90207" w14:textId="77777777" w:rsidR="0077301A" w:rsidRDefault="0077301A">
      <w:pPr>
        <w:ind w:left="1440" w:hanging="720"/>
      </w:pPr>
    </w:p>
    <w:p w14:paraId="2B57F901" w14:textId="77777777" w:rsidR="00CF5A30" w:rsidRDefault="00CF5A30">
      <w:pPr>
        <w:pStyle w:val="Heading2"/>
        <w:spacing w:before="0"/>
        <w:ind w:left="0" w:firstLine="0"/>
        <w:jc w:val="left"/>
      </w:pPr>
      <w:bookmarkStart w:id="44" w:name="_heading=h.39kk8xu" w:colFirst="0" w:colLast="0"/>
      <w:bookmarkEnd w:id="44"/>
    </w:p>
    <w:p w14:paraId="68F85641" w14:textId="77777777" w:rsidR="00CF5A30" w:rsidRDefault="005249D5">
      <w:pPr>
        <w:pStyle w:val="Heading2"/>
        <w:numPr>
          <w:ilvl w:val="0"/>
          <w:numId w:val="34"/>
        </w:numPr>
        <w:spacing w:before="0"/>
        <w:ind w:left="720" w:hanging="540"/>
        <w:jc w:val="left"/>
      </w:pPr>
      <w:r>
        <w:t>Signing of the Contract</w:t>
      </w:r>
    </w:p>
    <w:p w14:paraId="1A11F2FA" w14:textId="77777777" w:rsidR="00CF5A30" w:rsidRDefault="00CF5A30"/>
    <w:p w14:paraId="3DA321DC" w14:textId="77777777" w:rsidR="00CF5A30" w:rsidRDefault="005249D5">
      <w:pPr>
        <w:ind w:left="1440" w:hanging="720"/>
      </w:pPr>
      <w:bookmarkStart w:id="45" w:name="_heading=h.1opuj5n" w:colFirst="0" w:colLast="0"/>
      <w:bookmarkEnd w:id="45"/>
      <w:r>
        <w:t>21.1.</w:t>
      </w:r>
      <w:r>
        <w:tab/>
        <w:t xml:space="preserve">The documents required in Section 37.2 of the 2016 revised IRR of RA No. 9184 shall form part of the Contract. Additional Contract documents are indicated in the </w:t>
      </w:r>
      <w:r>
        <w:rPr>
          <w:b/>
        </w:rPr>
        <w:t>BDS</w:t>
      </w:r>
      <w:r>
        <w:t>.</w:t>
      </w:r>
    </w:p>
    <w:p w14:paraId="3656C1E0" w14:textId="77777777" w:rsidR="00CF5A30" w:rsidRDefault="00CF5A30">
      <w:pPr>
        <w:ind w:left="1440" w:hanging="720"/>
      </w:pPr>
    </w:p>
    <w:p w14:paraId="395876C2" w14:textId="77777777" w:rsidR="00CF5A30" w:rsidRDefault="00CF5A30">
      <w:pPr>
        <w:ind w:left="1440" w:hanging="720"/>
      </w:pPr>
    </w:p>
    <w:p w14:paraId="11D0B5CA" w14:textId="77777777" w:rsidR="00CF5A30" w:rsidRDefault="00CF5A30">
      <w:pPr>
        <w:ind w:left="1440" w:hanging="720"/>
      </w:pPr>
    </w:p>
    <w:p w14:paraId="0EDABA89" w14:textId="77777777" w:rsidR="00CF5A30" w:rsidRDefault="00CF5A30">
      <w:pPr>
        <w:ind w:left="1440" w:hanging="720"/>
      </w:pPr>
    </w:p>
    <w:p w14:paraId="7832DD6D" w14:textId="77777777" w:rsidR="00CF5A30" w:rsidRDefault="00CF5A30">
      <w:pPr>
        <w:ind w:left="1440" w:hanging="720"/>
      </w:pPr>
    </w:p>
    <w:p w14:paraId="52659FA0" w14:textId="77777777" w:rsidR="00CF5A30" w:rsidRDefault="00CF5A30">
      <w:pPr>
        <w:ind w:left="1440" w:hanging="720"/>
      </w:pPr>
    </w:p>
    <w:p w14:paraId="1FA98EE0" w14:textId="77777777" w:rsidR="00CF5A30" w:rsidRDefault="00CF5A30">
      <w:pPr>
        <w:ind w:left="1440" w:hanging="720"/>
      </w:pPr>
    </w:p>
    <w:p w14:paraId="46DAE15F" w14:textId="77777777" w:rsidR="00CF5A30" w:rsidRDefault="00CF5A30">
      <w:pPr>
        <w:ind w:left="1440" w:hanging="720"/>
      </w:pPr>
    </w:p>
    <w:p w14:paraId="5604C39D" w14:textId="77777777" w:rsidR="00CF5A30" w:rsidRDefault="00CF5A30">
      <w:pPr>
        <w:ind w:left="1440" w:hanging="720"/>
      </w:pPr>
    </w:p>
    <w:p w14:paraId="0FD15087" w14:textId="77777777" w:rsidR="00CF5A30" w:rsidRDefault="00CF5A30">
      <w:pPr>
        <w:ind w:left="1440" w:hanging="720"/>
      </w:pPr>
    </w:p>
    <w:p w14:paraId="6C0B137F" w14:textId="77777777" w:rsidR="00CF5A30" w:rsidRDefault="00CF5A30">
      <w:pPr>
        <w:ind w:left="1440" w:hanging="720"/>
      </w:pPr>
    </w:p>
    <w:p w14:paraId="7FF7E1C6" w14:textId="77777777" w:rsidR="00CF5A30" w:rsidRDefault="00CF5A30">
      <w:pPr>
        <w:ind w:left="1440" w:hanging="720"/>
      </w:pPr>
    </w:p>
    <w:p w14:paraId="639D65D5" w14:textId="77777777" w:rsidR="00CF5A30" w:rsidRDefault="00CF5A30">
      <w:pPr>
        <w:ind w:left="1440" w:hanging="720"/>
      </w:pPr>
    </w:p>
    <w:p w14:paraId="285894CA" w14:textId="77777777" w:rsidR="00CF5A30" w:rsidRDefault="00CF5A30">
      <w:pPr>
        <w:ind w:left="1440" w:hanging="720"/>
      </w:pPr>
    </w:p>
    <w:p w14:paraId="6950DF40" w14:textId="77777777" w:rsidR="00CF5A30" w:rsidRDefault="00CF5A30">
      <w:pPr>
        <w:ind w:left="1440" w:hanging="720"/>
      </w:pPr>
    </w:p>
    <w:p w14:paraId="5E917A3B" w14:textId="77777777" w:rsidR="00CF5A30" w:rsidRDefault="00CF5A30">
      <w:pPr>
        <w:ind w:left="1440" w:hanging="720"/>
      </w:pPr>
    </w:p>
    <w:p w14:paraId="0E0B1D6D" w14:textId="77777777" w:rsidR="00CF5A30" w:rsidRDefault="00CF5A30">
      <w:pPr>
        <w:ind w:left="1440" w:hanging="720"/>
      </w:pPr>
    </w:p>
    <w:p w14:paraId="5B7498F7" w14:textId="77777777" w:rsidR="00CF5A30" w:rsidRDefault="00CF5A30">
      <w:pPr>
        <w:ind w:left="1440" w:hanging="720"/>
      </w:pPr>
    </w:p>
    <w:p w14:paraId="231D28AE" w14:textId="77777777" w:rsidR="00CF5A30" w:rsidRDefault="00CF5A30">
      <w:pPr>
        <w:ind w:left="1440" w:hanging="720"/>
      </w:pPr>
    </w:p>
    <w:p w14:paraId="30AE52BC" w14:textId="77777777" w:rsidR="00CF5A30" w:rsidRDefault="00CF5A30">
      <w:pPr>
        <w:ind w:left="1440" w:hanging="720"/>
      </w:pPr>
    </w:p>
    <w:p w14:paraId="2AA8C0A1" w14:textId="77777777" w:rsidR="00CF5A30" w:rsidRDefault="00CF5A30">
      <w:pPr>
        <w:ind w:left="1440" w:hanging="720"/>
      </w:pPr>
    </w:p>
    <w:p w14:paraId="26F29B29" w14:textId="77777777" w:rsidR="00CF5A30" w:rsidRDefault="00CF5A30">
      <w:pPr>
        <w:ind w:left="1440" w:hanging="720"/>
      </w:pPr>
    </w:p>
    <w:p w14:paraId="44372FFD" w14:textId="77777777" w:rsidR="00CF5A30" w:rsidRDefault="00CF5A30">
      <w:pPr>
        <w:ind w:left="1440" w:hanging="720"/>
      </w:pPr>
    </w:p>
    <w:p w14:paraId="1438CA50" w14:textId="77777777" w:rsidR="00CF5A30" w:rsidRDefault="00CF5A30">
      <w:pPr>
        <w:ind w:left="1440" w:hanging="720"/>
      </w:pPr>
    </w:p>
    <w:p w14:paraId="61B62AE3" w14:textId="77777777" w:rsidR="00CF5A30" w:rsidRDefault="00CF5A30">
      <w:pPr>
        <w:ind w:left="1440" w:hanging="720"/>
      </w:pPr>
    </w:p>
    <w:p w14:paraId="24983FC7" w14:textId="77777777" w:rsidR="00CF5A30" w:rsidRDefault="00CF5A30">
      <w:pPr>
        <w:ind w:left="1440" w:hanging="720"/>
      </w:pPr>
    </w:p>
    <w:p w14:paraId="7FD36BB0" w14:textId="77777777" w:rsidR="00CF5A30" w:rsidRDefault="00CF5A30">
      <w:pPr>
        <w:ind w:left="1440" w:hanging="720"/>
      </w:pPr>
    </w:p>
    <w:p w14:paraId="6CD73A31" w14:textId="77777777" w:rsidR="00CF5A30" w:rsidRDefault="00CF5A30">
      <w:pPr>
        <w:ind w:left="1440" w:hanging="720"/>
      </w:pPr>
    </w:p>
    <w:p w14:paraId="17E0625D" w14:textId="7F2FB775" w:rsidR="00CF5A30" w:rsidRDefault="00CF5A30">
      <w:pPr>
        <w:ind w:left="1440" w:hanging="720"/>
      </w:pPr>
    </w:p>
    <w:p w14:paraId="649DF984" w14:textId="1B7A1A17" w:rsidR="0077301A" w:rsidRDefault="0077301A">
      <w:pPr>
        <w:ind w:left="1440" w:hanging="720"/>
      </w:pPr>
    </w:p>
    <w:p w14:paraId="3647B5BA" w14:textId="78138472" w:rsidR="0077301A" w:rsidRDefault="0077301A">
      <w:pPr>
        <w:ind w:left="1440" w:hanging="720"/>
      </w:pPr>
    </w:p>
    <w:p w14:paraId="1FCD0E7D" w14:textId="18B19BAB" w:rsidR="0077301A" w:rsidRDefault="0077301A">
      <w:pPr>
        <w:ind w:left="1440" w:hanging="720"/>
      </w:pPr>
    </w:p>
    <w:p w14:paraId="70ADA2D2" w14:textId="504C38DD" w:rsidR="0077301A" w:rsidRDefault="0077301A">
      <w:pPr>
        <w:ind w:left="1440" w:hanging="720"/>
      </w:pPr>
    </w:p>
    <w:p w14:paraId="172E69C1" w14:textId="6A9BC111" w:rsidR="0077301A" w:rsidRDefault="0077301A">
      <w:pPr>
        <w:ind w:left="1440" w:hanging="720"/>
      </w:pPr>
    </w:p>
    <w:p w14:paraId="744A8C9A" w14:textId="6B00F192" w:rsidR="0077301A" w:rsidRDefault="0077301A">
      <w:pPr>
        <w:ind w:left="1440" w:hanging="720"/>
      </w:pPr>
    </w:p>
    <w:p w14:paraId="1E40512C" w14:textId="2476C473" w:rsidR="0077301A" w:rsidRDefault="0077301A">
      <w:pPr>
        <w:ind w:left="1440" w:hanging="720"/>
      </w:pPr>
    </w:p>
    <w:p w14:paraId="7B5B43D8" w14:textId="7746AE06" w:rsidR="0077301A" w:rsidRDefault="0077301A">
      <w:pPr>
        <w:ind w:left="1440" w:hanging="720"/>
      </w:pPr>
    </w:p>
    <w:p w14:paraId="6D8F266C" w14:textId="27C1DC05" w:rsidR="0077301A" w:rsidRDefault="0077301A">
      <w:pPr>
        <w:ind w:left="1440" w:hanging="720"/>
      </w:pPr>
    </w:p>
    <w:p w14:paraId="53227D1D" w14:textId="6D269E72" w:rsidR="0077301A" w:rsidRDefault="0077301A">
      <w:pPr>
        <w:ind w:left="1440" w:hanging="720"/>
      </w:pPr>
    </w:p>
    <w:p w14:paraId="7D995E3E" w14:textId="7FC160D6" w:rsidR="0077301A" w:rsidRDefault="0077301A">
      <w:pPr>
        <w:ind w:left="1440" w:hanging="720"/>
      </w:pPr>
    </w:p>
    <w:p w14:paraId="38ACFCBC" w14:textId="77777777" w:rsidR="0077301A" w:rsidRDefault="0077301A">
      <w:pPr>
        <w:ind w:left="1440" w:hanging="720"/>
      </w:pPr>
    </w:p>
    <w:p w14:paraId="162A474E" w14:textId="77777777" w:rsidR="00CF5A30" w:rsidRDefault="00CF5A30">
      <w:pPr>
        <w:ind w:left="1440" w:hanging="720"/>
      </w:pPr>
    </w:p>
    <w:p w14:paraId="6EFE33AE" w14:textId="77777777" w:rsidR="00CF5A30" w:rsidRDefault="00CF5A30"/>
    <w:p w14:paraId="29118AD4" w14:textId="77777777" w:rsidR="00CF5A30" w:rsidRDefault="005249D5">
      <w:pPr>
        <w:pStyle w:val="Heading1"/>
        <w:spacing w:before="0" w:after="0"/>
      </w:pPr>
      <w:r>
        <w:lastRenderedPageBreak/>
        <w:t>Section III. Bid Data Sheet</w:t>
      </w:r>
    </w:p>
    <w:p w14:paraId="2107C128" w14:textId="77777777" w:rsidR="00CF5A30" w:rsidRDefault="00CF5A30"/>
    <w:tbl>
      <w:tblPr>
        <w:tblStyle w:val="afd"/>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CF5A30" w14:paraId="2000FA1C" w14:textId="77777777">
        <w:trPr>
          <w:jc w:val="center"/>
        </w:trPr>
        <w:tc>
          <w:tcPr>
            <w:tcW w:w="9013" w:type="dxa"/>
            <w:tcBorders>
              <w:top w:val="single" w:sz="6" w:space="0" w:color="000000"/>
              <w:left w:val="single" w:sz="6" w:space="0" w:color="000000"/>
              <w:bottom w:val="single" w:sz="6" w:space="0" w:color="000000"/>
              <w:right w:val="single" w:sz="6" w:space="0" w:color="000000"/>
            </w:tcBorders>
          </w:tcPr>
          <w:p w14:paraId="4189E2B7" w14:textId="77777777" w:rsidR="00CF5A30" w:rsidRDefault="00CF5A30">
            <w:pPr>
              <w:spacing w:after="0"/>
              <w:rPr>
                <w:b/>
                <w:sz w:val="32"/>
                <w:szCs w:val="32"/>
              </w:rPr>
            </w:pPr>
            <w:bookmarkStart w:id="46" w:name="_heading=h.4f1mdlm" w:colFirst="0" w:colLast="0"/>
            <w:bookmarkEnd w:id="46"/>
          </w:p>
          <w:p w14:paraId="61CB4F62" w14:textId="77777777" w:rsidR="00CF5A30" w:rsidRDefault="005249D5">
            <w:pPr>
              <w:spacing w:after="0"/>
              <w:rPr>
                <w:b/>
                <w:sz w:val="32"/>
                <w:szCs w:val="32"/>
              </w:rPr>
            </w:pPr>
            <w:r>
              <w:rPr>
                <w:b/>
                <w:sz w:val="32"/>
                <w:szCs w:val="32"/>
              </w:rPr>
              <w:t xml:space="preserve">Notes on the Bid Data Sheet </w:t>
            </w:r>
          </w:p>
          <w:p w14:paraId="4FB158B0" w14:textId="77777777" w:rsidR="00CF5A30" w:rsidRDefault="00CF5A30">
            <w:pPr>
              <w:spacing w:after="0"/>
            </w:pPr>
          </w:p>
          <w:p w14:paraId="61A43BF7" w14:textId="77777777" w:rsidR="00CF5A30" w:rsidRDefault="005249D5">
            <w:pPr>
              <w:spacing w:after="0"/>
            </w:pPr>
            <w:r>
              <w:t>The Bid Data Sheet (BDS) consists of provisions that supplement, amend, or specify in detail, information, or requirements included in the ITB found in Section II, which are specific to each procurement.</w:t>
            </w:r>
          </w:p>
          <w:p w14:paraId="749D5F60" w14:textId="77777777" w:rsidR="00CF5A30" w:rsidRDefault="00CF5A30">
            <w:pPr>
              <w:spacing w:after="0"/>
            </w:pPr>
          </w:p>
          <w:p w14:paraId="5460CE40" w14:textId="77777777" w:rsidR="00CF5A30" w:rsidRDefault="005249D5">
            <w:pPr>
              <w:spacing w:after="0"/>
            </w:pPr>
            <w:r>
              <w:t>This Section is intended to assist the Procuring Entity in providing the specific information in relation to corresponding clauses in the ITB and has to be prepared for each specific procurement.</w:t>
            </w:r>
          </w:p>
          <w:p w14:paraId="20D54824" w14:textId="77777777" w:rsidR="00CF5A30" w:rsidRDefault="00CF5A30">
            <w:pPr>
              <w:spacing w:after="0"/>
            </w:pPr>
          </w:p>
          <w:p w14:paraId="313D4D38" w14:textId="77777777" w:rsidR="00CF5A30" w:rsidRDefault="005249D5">
            <w:pPr>
              <w:spacing w:after="0"/>
            </w:pPr>
            <w:r>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17C82368" w14:textId="77777777" w:rsidR="00CF5A30" w:rsidRDefault="00CF5A30">
            <w:pPr>
              <w:spacing w:after="0"/>
            </w:pPr>
          </w:p>
          <w:p w14:paraId="7402F9E3" w14:textId="77777777" w:rsidR="00CF5A30" w:rsidRDefault="005249D5">
            <w:pPr>
              <w:numPr>
                <w:ilvl w:val="2"/>
                <w:numId w:val="23"/>
              </w:numPr>
              <w:spacing w:after="0"/>
              <w:ind w:left="731" w:hanging="425"/>
            </w:pPr>
            <w:r>
              <w:t>Information that specifies and complements provisions of the ITB must be incorporated.</w:t>
            </w:r>
          </w:p>
          <w:p w14:paraId="313960A4" w14:textId="77777777" w:rsidR="00CF5A30" w:rsidRDefault="005249D5">
            <w:pPr>
              <w:tabs>
                <w:tab w:val="left" w:pos="1965"/>
              </w:tabs>
              <w:spacing w:after="0"/>
              <w:ind w:left="720" w:hanging="720"/>
            </w:pPr>
            <w:r>
              <w:tab/>
            </w:r>
          </w:p>
          <w:p w14:paraId="013D5211" w14:textId="77777777" w:rsidR="00CF5A30" w:rsidRDefault="005249D5">
            <w:pPr>
              <w:numPr>
                <w:ilvl w:val="2"/>
                <w:numId w:val="23"/>
              </w:numPr>
              <w:spacing w:after="0"/>
              <w:ind w:left="731" w:hanging="425"/>
            </w:pPr>
            <w:r>
              <w:t>Amendments and/or supplements, if any, to provisions of the ITB as necessitated by the circumstances of the specific procurement, must also be incorporated.</w:t>
            </w:r>
          </w:p>
          <w:p w14:paraId="28820B87" w14:textId="77777777" w:rsidR="00CF5A30" w:rsidRDefault="00CF5A30"/>
        </w:tc>
      </w:tr>
    </w:tbl>
    <w:p w14:paraId="6087CEC3" w14:textId="77777777" w:rsidR="00CF5A30" w:rsidRDefault="00CF5A30"/>
    <w:p w14:paraId="5513F514" w14:textId="77777777" w:rsidR="00CF5A30" w:rsidRDefault="00CF5A30"/>
    <w:p w14:paraId="79ADE783" w14:textId="77777777" w:rsidR="00CF5A30" w:rsidRDefault="00CF5A30"/>
    <w:p w14:paraId="1F979855" w14:textId="77777777" w:rsidR="00CF5A30" w:rsidRDefault="00CF5A30"/>
    <w:p w14:paraId="15BBC594" w14:textId="77777777" w:rsidR="00CF5A30" w:rsidRDefault="00CF5A30"/>
    <w:p w14:paraId="5F978A4B" w14:textId="77777777" w:rsidR="00CF5A30" w:rsidRDefault="00CF5A30">
      <w:pPr>
        <w:sectPr w:rsidR="00CF5A30">
          <w:headerReference w:type="even" r:id="rId25"/>
          <w:headerReference w:type="default" r:id="rId26"/>
          <w:headerReference w:type="first" r:id="rId27"/>
          <w:pgSz w:w="11909" w:h="16834"/>
          <w:pgMar w:top="1440" w:right="1440" w:bottom="1170" w:left="1440" w:header="720" w:footer="720" w:gutter="0"/>
          <w:cols w:space="720"/>
        </w:sectPr>
      </w:pPr>
    </w:p>
    <w:p w14:paraId="53A13CAE" w14:textId="77777777" w:rsidR="00CF5A30" w:rsidRDefault="005249D5">
      <w:pPr>
        <w:jc w:val="center"/>
        <w:rPr>
          <w:b/>
          <w:sz w:val="48"/>
          <w:szCs w:val="48"/>
        </w:rPr>
      </w:pPr>
      <w:bookmarkStart w:id="47" w:name="_heading=h.2u6wntf" w:colFirst="0" w:colLast="0"/>
      <w:bookmarkEnd w:id="47"/>
      <w:r>
        <w:rPr>
          <w:b/>
          <w:sz w:val="48"/>
          <w:szCs w:val="48"/>
        </w:rPr>
        <w:lastRenderedPageBreak/>
        <w:t>Bid Data Sheet</w:t>
      </w:r>
    </w:p>
    <w:tbl>
      <w:tblPr>
        <w:tblStyle w:val="afe"/>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03"/>
        <w:gridCol w:w="7906"/>
      </w:tblGrid>
      <w:tr w:rsidR="00CF5A30" w14:paraId="205D92D7" w14:textId="77777777">
        <w:trPr>
          <w:trHeight w:val="431"/>
        </w:trPr>
        <w:tc>
          <w:tcPr>
            <w:tcW w:w="1103" w:type="dxa"/>
            <w:shd w:val="clear" w:color="auto" w:fill="auto"/>
            <w:vAlign w:val="center"/>
          </w:tcPr>
          <w:p w14:paraId="6BA1CC74" w14:textId="77777777" w:rsidR="00CF5A30" w:rsidRDefault="005249D5">
            <w:pPr>
              <w:spacing w:after="0"/>
              <w:jc w:val="center"/>
              <w:rPr>
                <w:b/>
              </w:rPr>
            </w:pPr>
            <w:r>
              <w:rPr>
                <w:b/>
              </w:rPr>
              <w:t>ITB Clause</w:t>
            </w:r>
          </w:p>
        </w:tc>
        <w:tc>
          <w:tcPr>
            <w:tcW w:w="7906" w:type="dxa"/>
            <w:shd w:val="clear" w:color="auto" w:fill="auto"/>
          </w:tcPr>
          <w:p w14:paraId="392D77E6" w14:textId="77777777" w:rsidR="00CF5A30" w:rsidRDefault="00CF5A30">
            <w:pPr>
              <w:rPr>
                <w:b/>
              </w:rPr>
            </w:pPr>
          </w:p>
        </w:tc>
      </w:tr>
      <w:tr w:rsidR="00CF5A30" w14:paraId="76B3F426" w14:textId="77777777">
        <w:trPr>
          <w:trHeight w:val="1484"/>
        </w:trPr>
        <w:tc>
          <w:tcPr>
            <w:tcW w:w="1103" w:type="dxa"/>
            <w:shd w:val="clear" w:color="auto" w:fill="auto"/>
          </w:tcPr>
          <w:p w14:paraId="40D7053E" w14:textId="77777777" w:rsidR="00CF5A30" w:rsidRDefault="005249D5">
            <w:pPr>
              <w:jc w:val="center"/>
            </w:pPr>
            <w:r>
              <w:t>5.3</w:t>
            </w:r>
          </w:p>
        </w:tc>
        <w:tc>
          <w:tcPr>
            <w:tcW w:w="7906" w:type="dxa"/>
            <w:shd w:val="clear" w:color="auto" w:fill="auto"/>
          </w:tcPr>
          <w:p w14:paraId="13F0EBC6" w14:textId="77777777" w:rsidR="00CF5A30" w:rsidRDefault="005249D5">
            <w:pPr>
              <w:spacing w:after="0"/>
            </w:pPr>
            <w:r>
              <w:t>For this purpose, contracts similar to the Project shall be:</w:t>
            </w:r>
          </w:p>
          <w:p w14:paraId="1C91D303" w14:textId="77777777" w:rsidR="00CF5A30" w:rsidRDefault="00CF5A30">
            <w:pPr>
              <w:spacing w:after="0"/>
            </w:pPr>
          </w:p>
          <w:p w14:paraId="2158E9E4" w14:textId="77777777" w:rsidR="00CF5A30" w:rsidRDefault="005249D5">
            <w:pPr>
              <w:numPr>
                <w:ilvl w:val="0"/>
                <w:numId w:val="15"/>
              </w:numPr>
              <w:spacing w:after="0"/>
              <w:ind w:left="713" w:hanging="425"/>
            </w:pPr>
            <w:r>
              <w:rPr>
                <w:i/>
              </w:rPr>
              <w:t>[provide the definition or description of similar contracts].</w:t>
            </w:r>
          </w:p>
          <w:p w14:paraId="6B119476" w14:textId="77777777" w:rsidR="00CF5A30" w:rsidRDefault="00CF5A30">
            <w:pPr>
              <w:spacing w:after="0"/>
              <w:ind w:left="360"/>
            </w:pPr>
          </w:p>
          <w:p w14:paraId="1C795B65" w14:textId="77777777" w:rsidR="00CF5A30" w:rsidRDefault="005249D5">
            <w:pPr>
              <w:numPr>
                <w:ilvl w:val="0"/>
                <w:numId w:val="15"/>
              </w:numPr>
              <w:spacing w:after="0"/>
              <w:ind w:left="713" w:hanging="425"/>
            </w:pPr>
            <w:r>
              <w:t>completed within [</w:t>
            </w:r>
            <w:r>
              <w:rPr>
                <w:i/>
              </w:rPr>
              <w:t>indicate period</w:t>
            </w:r>
            <w:r>
              <w:t xml:space="preserve">] prior to the deadline for the submission and receipt of bids. </w:t>
            </w:r>
          </w:p>
        </w:tc>
      </w:tr>
      <w:tr w:rsidR="00CF5A30" w14:paraId="2CCFB5D0" w14:textId="77777777">
        <w:trPr>
          <w:trHeight w:val="539"/>
        </w:trPr>
        <w:tc>
          <w:tcPr>
            <w:tcW w:w="1103" w:type="dxa"/>
            <w:tcBorders>
              <w:bottom w:val="single" w:sz="8" w:space="0" w:color="000000"/>
            </w:tcBorders>
            <w:shd w:val="clear" w:color="auto" w:fill="auto"/>
          </w:tcPr>
          <w:p w14:paraId="70AA5A6D" w14:textId="77777777" w:rsidR="00CF5A30" w:rsidRDefault="005249D5">
            <w:pPr>
              <w:jc w:val="center"/>
            </w:pPr>
            <w:r>
              <w:t>7.1</w:t>
            </w:r>
          </w:p>
        </w:tc>
        <w:tc>
          <w:tcPr>
            <w:tcW w:w="7906" w:type="dxa"/>
            <w:shd w:val="clear" w:color="auto" w:fill="auto"/>
          </w:tcPr>
          <w:p w14:paraId="525BF4EB" w14:textId="77777777" w:rsidR="00CF5A30" w:rsidRDefault="005249D5">
            <w:pPr>
              <w:spacing w:after="0"/>
              <w:rPr>
                <w:b/>
                <w:i/>
              </w:rPr>
            </w:pPr>
            <w:r>
              <w:rPr>
                <w:b/>
                <w:i/>
              </w:rPr>
              <w:t>Subcontracting is not allowed</w:t>
            </w:r>
          </w:p>
        </w:tc>
      </w:tr>
      <w:tr w:rsidR="00CF5A30" w14:paraId="79B27746" w14:textId="77777777">
        <w:trPr>
          <w:trHeight w:val="287"/>
        </w:trPr>
        <w:tc>
          <w:tcPr>
            <w:tcW w:w="1103" w:type="dxa"/>
            <w:tcBorders>
              <w:top w:val="single" w:sz="8" w:space="0" w:color="000000"/>
              <w:bottom w:val="single" w:sz="8" w:space="0" w:color="000000"/>
            </w:tcBorders>
          </w:tcPr>
          <w:p w14:paraId="377EA941" w14:textId="77777777" w:rsidR="00CF5A30" w:rsidRDefault="005249D5">
            <w:pPr>
              <w:jc w:val="center"/>
            </w:pPr>
            <w:r>
              <w:t>12</w:t>
            </w:r>
          </w:p>
        </w:tc>
        <w:tc>
          <w:tcPr>
            <w:tcW w:w="7906" w:type="dxa"/>
            <w:tcBorders>
              <w:bottom w:val="single" w:sz="8" w:space="0" w:color="000000"/>
            </w:tcBorders>
          </w:tcPr>
          <w:p w14:paraId="11300167" w14:textId="77777777" w:rsidR="00CF5A30" w:rsidRDefault="005249D5">
            <w:pPr>
              <w:rPr>
                <w:i/>
              </w:rPr>
            </w:pPr>
            <w:r>
              <w:t>The price of the Goods shall be quoted DDP</w:t>
            </w:r>
            <w:r>
              <w:rPr>
                <w:i/>
              </w:rPr>
              <w:t xml:space="preserve"> [state place of destination] </w:t>
            </w:r>
            <w:r>
              <w:t>or the applicable International Commercial Terms (INCOTERMS) for this Project.</w:t>
            </w:r>
          </w:p>
        </w:tc>
      </w:tr>
      <w:tr w:rsidR="00CF5A30" w14:paraId="550E7BA0" w14:textId="77777777">
        <w:trPr>
          <w:trHeight w:val="547"/>
        </w:trPr>
        <w:tc>
          <w:tcPr>
            <w:tcW w:w="1103" w:type="dxa"/>
            <w:tcBorders>
              <w:bottom w:val="nil"/>
            </w:tcBorders>
          </w:tcPr>
          <w:p w14:paraId="4E96B4BC" w14:textId="77777777" w:rsidR="00CF5A30" w:rsidRDefault="005249D5">
            <w:pPr>
              <w:jc w:val="center"/>
            </w:pPr>
            <w:r>
              <w:t>14.1</w:t>
            </w:r>
          </w:p>
        </w:tc>
        <w:tc>
          <w:tcPr>
            <w:tcW w:w="7906" w:type="dxa"/>
            <w:tcBorders>
              <w:bottom w:val="nil"/>
            </w:tcBorders>
          </w:tcPr>
          <w:p w14:paraId="06A07754" w14:textId="77777777" w:rsidR="00CF5A30" w:rsidRDefault="005249D5">
            <w:r>
              <w:t xml:space="preserve">The bid security shall be in the form of a Bid Securing Declaration, or any of the following forms and amounts: </w:t>
            </w:r>
          </w:p>
        </w:tc>
      </w:tr>
      <w:tr w:rsidR="00CF5A30" w14:paraId="40731B37" w14:textId="77777777">
        <w:trPr>
          <w:trHeight w:val="827"/>
        </w:trPr>
        <w:tc>
          <w:tcPr>
            <w:tcW w:w="1103" w:type="dxa"/>
            <w:tcBorders>
              <w:top w:val="nil"/>
              <w:bottom w:val="nil"/>
            </w:tcBorders>
          </w:tcPr>
          <w:p w14:paraId="27A9861D" w14:textId="77777777" w:rsidR="00CF5A30" w:rsidRDefault="00CF5A30">
            <w:pPr>
              <w:jc w:val="center"/>
            </w:pPr>
          </w:p>
        </w:tc>
        <w:tc>
          <w:tcPr>
            <w:tcW w:w="7906" w:type="dxa"/>
            <w:tcBorders>
              <w:top w:val="nil"/>
              <w:bottom w:val="nil"/>
            </w:tcBorders>
          </w:tcPr>
          <w:p w14:paraId="2D8AC9F9" w14:textId="77777777" w:rsidR="00CF5A30" w:rsidRDefault="005249D5">
            <w:pPr>
              <w:numPr>
                <w:ilvl w:val="0"/>
                <w:numId w:val="14"/>
              </w:numPr>
            </w:pPr>
            <w:r>
              <w:t xml:space="preserve">The amount of not less than </w:t>
            </w:r>
            <w:r>
              <w:rPr>
                <w:b/>
                <w:i/>
              </w:rPr>
              <w:t>Php 478,000.00</w:t>
            </w:r>
            <w:r>
              <w:t xml:space="preserve"> </w:t>
            </w:r>
            <w:r>
              <w:rPr>
                <w:i/>
              </w:rPr>
              <w:t>[amount equivalent to two percent (2%) of ABC]</w:t>
            </w:r>
            <w:r>
              <w:t xml:space="preserve">, if bid security is in cash, cashier’s/manager’s check, bank draft/guarantee or irrevocable letter of credit; or  </w:t>
            </w:r>
          </w:p>
        </w:tc>
      </w:tr>
      <w:tr w:rsidR="00CF5A30" w14:paraId="2D2091BF" w14:textId="77777777">
        <w:trPr>
          <w:trHeight w:val="554"/>
        </w:trPr>
        <w:tc>
          <w:tcPr>
            <w:tcW w:w="1103" w:type="dxa"/>
            <w:tcBorders>
              <w:top w:val="nil"/>
              <w:bottom w:val="single" w:sz="8" w:space="0" w:color="000000"/>
            </w:tcBorders>
          </w:tcPr>
          <w:p w14:paraId="1AE7EAF1" w14:textId="77777777" w:rsidR="00CF5A30" w:rsidRDefault="00CF5A30">
            <w:pPr>
              <w:jc w:val="center"/>
            </w:pPr>
          </w:p>
        </w:tc>
        <w:tc>
          <w:tcPr>
            <w:tcW w:w="7906" w:type="dxa"/>
            <w:tcBorders>
              <w:top w:val="nil"/>
            </w:tcBorders>
          </w:tcPr>
          <w:p w14:paraId="4E2CF0D9" w14:textId="77777777" w:rsidR="00CF5A30" w:rsidRDefault="005249D5">
            <w:pPr>
              <w:numPr>
                <w:ilvl w:val="0"/>
                <w:numId w:val="14"/>
              </w:numPr>
            </w:pPr>
            <w:r>
              <w:t>The amount of not less than</w:t>
            </w:r>
            <w:r>
              <w:rPr>
                <w:b/>
                <w:i/>
              </w:rPr>
              <w:t xml:space="preserve"> Php 1,195,000.00 </w:t>
            </w:r>
            <w:r>
              <w:rPr>
                <w:i/>
              </w:rPr>
              <w:t>[amount equivalent to five percent (5%) of ABC]</w:t>
            </w:r>
            <w:r>
              <w:t xml:space="preserve"> if bid security is in Surety Bond.</w:t>
            </w:r>
          </w:p>
        </w:tc>
      </w:tr>
      <w:tr w:rsidR="00CF5A30" w14:paraId="4A8F1167" w14:textId="77777777">
        <w:trPr>
          <w:trHeight w:val="287"/>
        </w:trPr>
        <w:tc>
          <w:tcPr>
            <w:tcW w:w="1103" w:type="dxa"/>
            <w:tcBorders>
              <w:top w:val="single" w:sz="8" w:space="0" w:color="000000"/>
            </w:tcBorders>
          </w:tcPr>
          <w:p w14:paraId="558408DA" w14:textId="77777777" w:rsidR="00CF5A30" w:rsidRDefault="005249D5">
            <w:pPr>
              <w:jc w:val="center"/>
              <w:rPr>
                <w:i/>
              </w:rPr>
            </w:pPr>
            <w:r>
              <w:t>19.3</w:t>
            </w:r>
          </w:p>
        </w:tc>
        <w:tc>
          <w:tcPr>
            <w:tcW w:w="7906" w:type="dxa"/>
          </w:tcPr>
          <w:p w14:paraId="45548370" w14:textId="77777777" w:rsidR="00CF5A30" w:rsidRDefault="005249D5">
            <w:pPr>
              <w:spacing w:after="0"/>
              <w:rPr>
                <w:i/>
              </w:rPr>
            </w:pPr>
            <w:r>
              <w:rPr>
                <w:i/>
              </w:rPr>
              <w:t>Procurement of:</w:t>
            </w:r>
          </w:p>
          <w:p w14:paraId="56433D46" w14:textId="77777777" w:rsidR="00CF5A30" w:rsidRDefault="005249D5">
            <w:pPr>
              <w:spacing w:after="0"/>
              <w:rPr>
                <w:i/>
              </w:rPr>
            </w:pPr>
            <w:r>
              <w:rPr>
                <w:i/>
              </w:rPr>
              <w:t>ONE (1) LOT: 1 Set Integrated Blow-Card with 40 pcs sliver cans and laptop; 1 Set Double Feed Draw Frame Machine with 100 pcs sliver cans; 1 Set 24 Spindle Roving Machine with 2,000 pcs roving tubes and laptop; 4 Sets 96 Spindle ring Frame Machine with 5,000 RF bobbins; 1 set 12 Drums Winding machine with 7,000 pcs paper cones; 1 Set 12 Drums Sizing Machine with 10,000 pcs paper cones and 2 Sets 64 Spindle Twisting Machine with 5,000 pcs twister bobbins - Php23,900,000.00</w:t>
            </w:r>
          </w:p>
          <w:p w14:paraId="6C927B3F" w14:textId="77777777" w:rsidR="00CF5A30" w:rsidRDefault="00CF5A30">
            <w:pPr>
              <w:spacing w:after="0"/>
              <w:rPr>
                <w:i/>
              </w:rPr>
            </w:pPr>
          </w:p>
        </w:tc>
      </w:tr>
      <w:tr w:rsidR="00CF5A30" w14:paraId="0AD8D65A" w14:textId="77777777">
        <w:trPr>
          <w:trHeight w:val="547"/>
        </w:trPr>
        <w:tc>
          <w:tcPr>
            <w:tcW w:w="1103" w:type="dxa"/>
          </w:tcPr>
          <w:p w14:paraId="6D9B7D73" w14:textId="77777777" w:rsidR="00CF5A30" w:rsidRDefault="005249D5">
            <w:pPr>
              <w:jc w:val="center"/>
            </w:pPr>
            <w:r>
              <w:t>20.2</w:t>
            </w:r>
          </w:p>
        </w:tc>
        <w:tc>
          <w:tcPr>
            <w:tcW w:w="7906" w:type="dxa"/>
          </w:tcPr>
          <w:p w14:paraId="0128873D" w14:textId="77777777" w:rsidR="00CF5A30" w:rsidRDefault="005249D5">
            <w:pPr>
              <w:rPr>
                <w:i/>
              </w:rPr>
            </w:pPr>
            <w:r>
              <w:rPr>
                <w:i/>
              </w:rPr>
              <w:t>Licenses and permits relevant to the Project and the corresponding law requiring it.</w:t>
            </w:r>
          </w:p>
        </w:tc>
      </w:tr>
      <w:tr w:rsidR="00CF5A30" w14:paraId="52A7DBB7" w14:textId="77777777">
        <w:trPr>
          <w:trHeight w:val="547"/>
        </w:trPr>
        <w:tc>
          <w:tcPr>
            <w:tcW w:w="1103" w:type="dxa"/>
          </w:tcPr>
          <w:p w14:paraId="3BA3EE19" w14:textId="77777777" w:rsidR="00CF5A30" w:rsidRDefault="005249D5">
            <w:pPr>
              <w:jc w:val="center"/>
            </w:pPr>
            <w:r>
              <w:t>21.2</w:t>
            </w:r>
          </w:p>
        </w:tc>
        <w:tc>
          <w:tcPr>
            <w:tcW w:w="7906" w:type="dxa"/>
          </w:tcPr>
          <w:p w14:paraId="1AF20B4A" w14:textId="77777777" w:rsidR="00CF5A30" w:rsidRDefault="005249D5">
            <w:pPr>
              <w:rPr>
                <w:i/>
              </w:rPr>
            </w:pPr>
            <w:r>
              <w:rPr>
                <w:i/>
              </w:rPr>
              <w:t>Additional contract documents relevant to the Project that may be required by existing laws and/or the PTRI.</w:t>
            </w:r>
          </w:p>
        </w:tc>
      </w:tr>
    </w:tbl>
    <w:p w14:paraId="0CA4E06A" w14:textId="77777777" w:rsidR="00CF5A30" w:rsidRDefault="00CF5A30">
      <w:pPr>
        <w:rPr>
          <w:b/>
        </w:rPr>
      </w:pPr>
    </w:p>
    <w:p w14:paraId="2C41E952" w14:textId="77777777" w:rsidR="00CF5A30" w:rsidRDefault="00CF5A30">
      <w:pPr>
        <w:rPr>
          <w:b/>
        </w:rPr>
      </w:pPr>
    </w:p>
    <w:p w14:paraId="77A0CC12" w14:textId="77777777" w:rsidR="00CF5A30" w:rsidRDefault="00CF5A30">
      <w:pPr>
        <w:rPr>
          <w:b/>
        </w:rPr>
      </w:pPr>
    </w:p>
    <w:p w14:paraId="6EC1D435" w14:textId="77777777" w:rsidR="00CF5A30" w:rsidRDefault="00CF5A30">
      <w:pPr>
        <w:rPr>
          <w:b/>
        </w:rPr>
      </w:pPr>
    </w:p>
    <w:p w14:paraId="1CF6F742" w14:textId="77777777" w:rsidR="00CF5A30" w:rsidRDefault="00CF5A30">
      <w:pPr>
        <w:rPr>
          <w:b/>
        </w:rPr>
      </w:pPr>
    </w:p>
    <w:p w14:paraId="49785826" w14:textId="77777777" w:rsidR="00CF5A30" w:rsidRDefault="00CF5A30">
      <w:pPr>
        <w:rPr>
          <w:b/>
        </w:rPr>
      </w:pPr>
    </w:p>
    <w:p w14:paraId="28DA73FC" w14:textId="77777777" w:rsidR="00CF5A30" w:rsidRDefault="00CF5A30">
      <w:pPr>
        <w:rPr>
          <w:b/>
        </w:rPr>
      </w:pPr>
    </w:p>
    <w:p w14:paraId="5FA05DA4" w14:textId="77777777" w:rsidR="00CF5A30" w:rsidRDefault="00CF5A30">
      <w:pPr>
        <w:rPr>
          <w:b/>
        </w:rPr>
      </w:pPr>
    </w:p>
    <w:p w14:paraId="26354747" w14:textId="77777777" w:rsidR="00CF5A30" w:rsidRDefault="00CF5A30">
      <w:pPr>
        <w:rPr>
          <w:b/>
        </w:rPr>
      </w:pPr>
    </w:p>
    <w:p w14:paraId="64FC3B71" w14:textId="77777777" w:rsidR="00CF5A30" w:rsidRDefault="00CF5A30">
      <w:pPr>
        <w:pStyle w:val="Heading1"/>
        <w:spacing w:before="0" w:after="0"/>
      </w:pPr>
      <w:bookmarkStart w:id="48" w:name="_heading=h.48pi1tg" w:colFirst="0" w:colLast="0"/>
      <w:bookmarkEnd w:id="48"/>
    </w:p>
    <w:p w14:paraId="3B815749" w14:textId="77777777" w:rsidR="00CF5A30" w:rsidRDefault="00CF5A30"/>
    <w:p w14:paraId="6BFE614F" w14:textId="77777777" w:rsidR="00CF5A30" w:rsidRDefault="00CF5A30"/>
    <w:p w14:paraId="18E81314" w14:textId="77777777" w:rsidR="00CF5A30" w:rsidRDefault="00CF5A30"/>
    <w:p w14:paraId="1A30B804" w14:textId="77777777" w:rsidR="00CF5A30" w:rsidRDefault="00CF5A30"/>
    <w:p w14:paraId="5A102B72" w14:textId="77777777" w:rsidR="00CF5A30" w:rsidRDefault="00CF5A30">
      <w:pPr>
        <w:pStyle w:val="Heading1"/>
        <w:spacing w:before="0" w:after="0"/>
      </w:pPr>
    </w:p>
    <w:p w14:paraId="395FA4E2" w14:textId="77777777" w:rsidR="00CF5A30" w:rsidRDefault="005249D5">
      <w:pPr>
        <w:pStyle w:val="Heading1"/>
        <w:spacing w:before="0" w:after="0"/>
      </w:pPr>
      <w:r>
        <w:t>Section IV. General Conditions of Contract</w:t>
      </w:r>
    </w:p>
    <w:p w14:paraId="25453E3B" w14:textId="77777777" w:rsidR="00CF5A30" w:rsidRDefault="00CF5A30">
      <w:pPr>
        <w:rPr>
          <w:b/>
        </w:rPr>
      </w:pPr>
    </w:p>
    <w:tbl>
      <w:tblPr>
        <w:tblStyle w:val="aff"/>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CF5A30" w14:paraId="5BA7ED68" w14:textId="77777777">
        <w:trPr>
          <w:jc w:val="center"/>
        </w:trPr>
        <w:tc>
          <w:tcPr>
            <w:tcW w:w="9013" w:type="dxa"/>
            <w:tcBorders>
              <w:top w:val="single" w:sz="6" w:space="0" w:color="000000"/>
              <w:left w:val="single" w:sz="6" w:space="0" w:color="000000"/>
              <w:bottom w:val="single" w:sz="6" w:space="0" w:color="000000"/>
              <w:right w:val="single" w:sz="6" w:space="0" w:color="000000"/>
            </w:tcBorders>
          </w:tcPr>
          <w:p w14:paraId="6C7125E3" w14:textId="77777777" w:rsidR="00CF5A30" w:rsidRDefault="00CF5A30">
            <w:pPr>
              <w:spacing w:after="0"/>
              <w:rPr>
                <w:b/>
                <w:sz w:val="32"/>
                <w:szCs w:val="32"/>
              </w:rPr>
            </w:pPr>
            <w:bookmarkStart w:id="49" w:name="_heading=h.3tbugp1" w:colFirst="0" w:colLast="0"/>
            <w:bookmarkEnd w:id="49"/>
          </w:p>
          <w:p w14:paraId="4BC7681B" w14:textId="77777777" w:rsidR="00CF5A30" w:rsidRDefault="005249D5">
            <w:pPr>
              <w:spacing w:after="0"/>
              <w:rPr>
                <w:b/>
                <w:sz w:val="32"/>
                <w:szCs w:val="32"/>
              </w:rPr>
            </w:pPr>
            <w:r>
              <w:rPr>
                <w:b/>
                <w:sz w:val="32"/>
                <w:szCs w:val="32"/>
              </w:rPr>
              <w:t xml:space="preserve">Notes on the General Conditions of Contract </w:t>
            </w:r>
          </w:p>
          <w:p w14:paraId="3BF1AA5A" w14:textId="77777777" w:rsidR="00CF5A30" w:rsidRDefault="00CF5A30">
            <w:pPr>
              <w:spacing w:after="0"/>
            </w:pPr>
          </w:p>
          <w:p w14:paraId="412110AB" w14:textId="77777777" w:rsidR="00CF5A30" w:rsidRDefault="005249D5">
            <w:pPr>
              <w:spacing w:after="0"/>
            </w:pPr>
            <w:r>
              <w:t>The General Conditions of Contract (GCC) in this Section, read in conjunction with the Special Conditions of Contract in Section V and other documents listed therein, should be a complete document expressing all the rights and obligations of the parties.</w:t>
            </w:r>
          </w:p>
          <w:p w14:paraId="2C893F06" w14:textId="77777777" w:rsidR="00CF5A30" w:rsidRDefault="00CF5A30">
            <w:pPr>
              <w:spacing w:after="0"/>
            </w:pPr>
          </w:p>
          <w:p w14:paraId="284386EC" w14:textId="77777777" w:rsidR="00CF5A30" w:rsidRDefault="005249D5">
            <w:pPr>
              <w:spacing w:after="0"/>
            </w:pPr>
            <w:r>
              <w:t xml:space="preserve">Matters governing performance of the Supplier, payments under the contract, or matters affecting the risks, rights, and obligations of the parties under the contract are included in the GCC and Special Conditions of Contract.  </w:t>
            </w:r>
          </w:p>
          <w:p w14:paraId="419BD8FC" w14:textId="77777777" w:rsidR="00CF5A30" w:rsidRDefault="00CF5A30">
            <w:pPr>
              <w:spacing w:after="0"/>
            </w:pPr>
          </w:p>
          <w:p w14:paraId="12E01FCE" w14:textId="77777777" w:rsidR="00CF5A30" w:rsidRDefault="005249D5">
            <w:pPr>
              <w:spacing w:after="0"/>
            </w:pPr>
            <w:r>
              <w:t xml:space="preserve">Any complementary information, which may be needed, shall be introduced only through the Special Conditions of Contract. </w:t>
            </w:r>
          </w:p>
          <w:p w14:paraId="3B30D6A9" w14:textId="77777777" w:rsidR="00CF5A30" w:rsidRDefault="00CF5A30">
            <w:pPr>
              <w:spacing w:after="0"/>
            </w:pPr>
          </w:p>
        </w:tc>
      </w:tr>
    </w:tbl>
    <w:p w14:paraId="544B8AB8" w14:textId="77777777" w:rsidR="00CF5A30" w:rsidRDefault="00CF5A30"/>
    <w:p w14:paraId="711589CF" w14:textId="77777777" w:rsidR="00CF5A30" w:rsidRDefault="00CF5A30">
      <w:pPr>
        <w:sectPr w:rsidR="00CF5A30">
          <w:headerReference w:type="even" r:id="rId28"/>
          <w:headerReference w:type="default" r:id="rId29"/>
          <w:footerReference w:type="default" r:id="rId30"/>
          <w:headerReference w:type="first" r:id="rId31"/>
          <w:pgSz w:w="11909" w:h="16834"/>
          <w:pgMar w:top="1440" w:right="1440" w:bottom="1440" w:left="1440" w:header="720" w:footer="720" w:gutter="0"/>
          <w:cols w:space="720"/>
        </w:sectPr>
      </w:pPr>
    </w:p>
    <w:p w14:paraId="6254C9A7" w14:textId="77777777" w:rsidR="00CF5A30" w:rsidRDefault="005249D5">
      <w:pPr>
        <w:pStyle w:val="Heading2"/>
        <w:numPr>
          <w:ilvl w:val="0"/>
          <w:numId w:val="16"/>
        </w:numPr>
        <w:spacing w:before="0"/>
        <w:ind w:hanging="436"/>
        <w:jc w:val="left"/>
      </w:pPr>
      <w:bookmarkStart w:id="50" w:name="_heading=h.2nusc19" w:colFirst="0" w:colLast="0"/>
      <w:bookmarkEnd w:id="50"/>
      <w:r>
        <w:lastRenderedPageBreak/>
        <w:t>Scope of Contract</w:t>
      </w:r>
    </w:p>
    <w:p w14:paraId="69C8E475" w14:textId="77777777" w:rsidR="00CF5A30" w:rsidRDefault="00CF5A30">
      <w:pPr>
        <w:pBdr>
          <w:top w:val="nil"/>
          <w:left w:val="nil"/>
          <w:bottom w:val="nil"/>
          <w:right w:val="nil"/>
          <w:between w:val="nil"/>
        </w:pBdr>
        <w:ind w:left="1418" w:hanging="720"/>
        <w:rPr>
          <w:color w:val="000000"/>
        </w:rPr>
      </w:pPr>
    </w:p>
    <w:p w14:paraId="5AF13FB5" w14:textId="77777777" w:rsidR="00CF5A30" w:rsidRDefault="005249D5">
      <w:pPr>
        <w:pBdr>
          <w:top w:val="nil"/>
          <w:left w:val="nil"/>
          <w:bottom w:val="nil"/>
          <w:right w:val="nil"/>
          <w:between w:val="nil"/>
        </w:pBdr>
        <w:ind w:left="720"/>
        <w:rPr>
          <w:color w:val="000000"/>
        </w:rPr>
      </w:pPr>
      <w:r>
        <w:rPr>
          <w:color w:val="000000"/>
        </w:rPr>
        <w:t xml:space="preserve">This Contract shall include all such items, although not specifically mentioned, that can be reasonably inferred as being required for its completion as if such items were expressly mentioned herein. </w:t>
      </w:r>
      <w:r>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7425EF79" w14:textId="77777777" w:rsidR="00CF5A30" w:rsidRDefault="00CF5A30">
      <w:pPr>
        <w:pBdr>
          <w:top w:val="nil"/>
          <w:left w:val="nil"/>
          <w:bottom w:val="nil"/>
          <w:right w:val="nil"/>
          <w:between w:val="nil"/>
        </w:pBdr>
        <w:ind w:left="720"/>
      </w:pPr>
    </w:p>
    <w:p w14:paraId="6E60E44C" w14:textId="77777777" w:rsidR="00CF5A30" w:rsidRDefault="005249D5">
      <w:pPr>
        <w:pBdr>
          <w:top w:val="nil"/>
          <w:left w:val="nil"/>
          <w:bottom w:val="nil"/>
          <w:right w:val="nil"/>
          <w:between w:val="nil"/>
        </w:pBdr>
        <w:ind w:left="720"/>
      </w:pPr>
      <w: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162334D1" w14:textId="77777777" w:rsidR="00CF5A30" w:rsidRDefault="00CF5A30">
      <w:pPr>
        <w:pBdr>
          <w:top w:val="nil"/>
          <w:left w:val="nil"/>
          <w:bottom w:val="nil"/>
          <w:right w:val="nil"/>
          <w:between w:val="nil"/>
        </w:pBdr>
        <w:ind w:left="720"/>
      </w:pPr>
    </w:p>
    <w:p w14:paraId="5FADFD7B" w14:textId="77777777" w:rsidR="00CF5A30" w:rsidRDefault="005249D5">
      <w:pPr>
        <w:pBdr>
          <w:top w:val="nil"/>
          <w:left w:val="nil"/>
          <w:bottom w:val="nil"/>
          <w:right w:val="nil"/>
          <w:between w:val="nil"/>
        </w:pBdr>
        <w:ind w:left="720"/>
      </w:pPr>
      <w:r>
        <w:t xml:space="preserve">Additional requirements for the completion of this Contract shall be provided in the </w:t>
      </w:r>
      <w:r>
        <w:rPr>
          <w:b/>
        </w:rPr>
        <w:t xml:space="preserve">Special Conditions of Contract </w:t>
      </w:r>
      <w:r>
        <w:t>(</w:t>
      </w:r>
      <w:r>
        <w:rPr>
          <w:b/>
        </w:rPr>
        <w:t>SCC).</w:t>
      </w:r>
    </w:p>
    <w:p w14:paraId="30E2436F" w14:textId="77777777" w:rsidR="00CF5A30" w:rsidRDefault="00CF5A30"/>
    <w:p w14:paraId="7341B471" w14:textId="77777777" w:rsidR="00CF5A30" w:rsidRDefault="005249D5">
      <w:pPr>
        <w:pStyle w:val="Heading2"/>
        <w:numPr>
          <w:ilvl w:val="0"/>
          <w:numId w:val="16"/>
        </w:numPr>
        <w:spacing w:before="0"/>
        <w:ind w:hanging="436"/>
        <w:jc w:val="left"/>
      </w:pPr>
      <w:bookmarkStart w:id="51" w:name="_heading=h.phwvcnbsdou" w:colFirst="0" w:colLast="0"/>
      <w:bookmarkEnd w:id="51"/>
      <w:r>
        <w:t>Advance Payment and Terms of Payment</w:t>
      </w:r>
    </w:p>
    <w:p w14:paraId="3AB438F4" w14:textId="77777777" w:rsidR="00CF5A30" w:rsidRDefault="00CF5A30">
      <w:pPr>
        <w:ind w:left="1440"/>
      </w:pPr>
    </w:p>
    <w:p w14:paraId="2EF9C3AE" w14:textId="77777777" w:rsidR="00CF5A30" w:rsidRDefault="005249D5">
      <w:pPr>
        <w:numPr>
          <w:ilvl w:val="1"/>
          <w:numId w:val="16"/>
        </w:numPr>
      </w:pPr>
      <w:r>
        <w:t>Advance payment of the contract amount is provided under Annex “D” of the revised 2016 IRR of RA No. 9184.</w:t>
      </w:r>
    </w:p>
    <w:p w14:paraId="3ED4B849" w14:textId="77777777" w:rsidR="00CF5A30" w:rsidRDefault="00CF5A30">
      <w:pPr>
        <w:ind w:left="1440"/>
      </w:pPr>
    </w:p>
    <w:p w14:paraId="01AEACB4" w14:textId="77777777" w:rsidR="00CF5A30" w:rsidRDefault="005249D5">
      <w:pPr>
        <w:numPr>
          <w:ilvl w:val="1"/>
          <w:numId w:val="16"/>
        </w:numPr>
      </w:pPr>
      <w:r>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Pr>
          <w:b/>
          <w:color w:val="000000"/>
        </w:rPr>
        <w:t>SCC</w:t>
      </w:r>
      <w:r>
        <w:rPr>
          <w:color w:val="000000"/>
        </w:rPr>
        <w:t>.</w:t>
      </w:r>
    </w:p>
    <w:p w14:paraId="25242340" w14:textId="77777777" w:rsidR="00CF5A30" w:rsidRDefault="00CF5A30">
      <w:pPr>
        <w:pBdr>
          <w:top w:val="nil"/>
          <w:left w:val="nil"/>
          <w:bottom w:val="nil"/>
          <w:right w:val="nil"/>
          <w:between w:val="nil"/>
        </w:pBdr>
        <w:rPr>
          <w:color w:val="000000"/>
        </w:rPr>
      </w:pPr>
    </w:p>
    <w:p w14:paraId="76690805" w14:textId="77777777" w:rsidR="00CF5A30" w:rsidRDefault="005249D5">
      <w:pPr>
        <w:pStyle w:val="Heading2"/>
        <w:numPr>
          <w:ilvl w:val="0"/>
          <w:numId w:val="16"/>
        </w:numPr>
        <w:spacing w:before="0"/>
        <w:ind w:hanging="436"/>
        <w:jc w:val="left"/>
      </w:pPr>
      <w:bookmarkStart w:id="52" w:name="_heading=h.1302m92" w:colFirst="0" w:colLast="0"/>
      <w:bookmarkEnd w:id="52"/>
      <w:r>
        <w:t>Performance Security</w:t>
      </w:r>
    </w:p>
    <w:p w14:paraId="36659A62" w14:textId="77777777" w:rsidR="00CF5A30" w:rsidRDefault="00CF5A30"/>
    <w:p w14:paraId="72E07119" w14:textId="77777777" w:rsidR="00CF5A30" w:rsidRDefault="005249D5">
      <w:pPr>
        <w:ind w:left="720"/>
        <w:rPr>
          <w:i/>
        </w:rPr>
      </w:pPr>
      <w:r>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Pr>
          <w:i/>
        </w:rPr>
        <w:t xml:space="preserve"> </w:t>
      </w:r>
    </w:p>
    <w:p w14:paraId="275FC192" w14:textId="77777777" w:rsidR="00CF5A30" w:rsidRDefault="00CF5A30">
      <w:pPr>
        <w:ind w:left="720"/>
      </w:pPr>
    </w:p>
    <w:p w14:paraId="1F91D0B0" w14:textId="77777777" w:rsidR="00CF5A30" w:rsidRDefault="005249D5">
      <w:pPr>
        <w:pStyle w:val="Heading2"/>
        <w:numPr>
          <w:ilvl w:val="0"/>
          <w:numId w:val="16"/>
        </w:numPr>
        <w:spacing w:before="0"/>
        <w:ind w:hanging="436"/>
        <w:jc w:val="left"/>
      </w:pPr>
      <w:bookmarkStart w:id="53" w:name="_heading=h.3mzq4wv" w:colFirst="0" w:colLast="0"/>
      <w:bookmarkEnd w:id="53"/>
      <w:r>
        <w:t>Inspection and Tests</w:t>
      </w:r>
    </w:p>
    <w:p w14:paraId="37FFB0D4" w14:textId="77777777" w:rsidR="00CF5A30" w:rsidRDefault="00CF5A30">
      <w:pPr>
        <w:rPr>
          <w:sz w:val="22"/>
          <w:szCs w:val="22"/>
        </w:rPr>
      </w:pPr>
    </w:p>
    <w:p w14:paraId="672F7407" w14:textId="77777777" w:rsidR="00CF5A30" w:rsidRDefault="005249D5">
      <w:pPr>
        <w:ind w:left="720"/>
      </w:pPr>
      <w:r>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Pr>
          <w:b/>
        </w:rPr>
        <w:t>SCC</w:t>
      </w:r>
      <w:r>
        <w:t xml:space="preserve">, </w:t>
      </w:r>
      <w:r>
        <w:rPr>
          <w:b/>
        </w:rPr>
        <w:t>Section IV (Technical Specifications)</w:t>
      </w:r>
      <w:r>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22832788" w14:textId="77777777" w:rsidR="00CF5A30" w:rsidRDefault="00CF5A30">
      <w:pPr>
        <w:ind w:left="720"/>
      </w:pPr>
    </w:p>
    <w:p w14:paraId="1C9050F8" w14:textId="77777777" w:rsidR="00CF5A30" w:rsidRDefault="005249D5">
      <w:pPr>
        <w:ind w:left="720"/>
      </w:pPr>
      <w:r>
        <w:t>All reasonable facilities and assistance for the inspection and testing of Goods, including access to drawings and production data, shall be provided by the Supplier to the authorized inspectors at no charge to the Procuring Entity.</w:t>
      </w:r>
    </w:p>
    <w:p w14:paraId="677EF549" w14:textId="77777777" w:rsidR="00CF5A30" w:rsidRDefault="00CF5A30">
      <w:pPr>
        <w:rPr>
          <w:sz w:val="22"/>
          <w:szCs w:val="22"/>
        </w:rPr>
      </w:pPr>
    </w:p>
    <w:p w14:paraId="0C94DE65" w14:textId="77777777" w:rsidR="00CF5A30" w:rsidRDefault="005249D5">
      <w:pPr>
        <w:pStyle w:val="Heading2"/>
        <w:numPr>
          <w:ilvl w:val="0"/>
          <w:numId w:val="16"/>
        </w:numPr>
        <w:spacing w:before="0"/>
        <w:ind w:hanging="436"/>
        <w:jc w:val="left"/>
      </w:pPr>
      <w:bookmarkStart w:id="54" w:name="_heading=h.2250f4o" w:colFirst="0" w:colLast="0"/>
      <w:bookmarkEnd w:id="54"/>
      <w:r>
        <w:lastRenderedPageBreak/>
        <w:t>Warranty</w:t>
      </w:r>
    </w:p>
    <w:p w14:paraId="4624793F" w14:textId="77777777" w:rsidR="00CF5A30" w:rsidRDefault="00CF5A30"/>
    <w:p w14:paraId="004C3457" w14:textId="77777777" w:rsidR="00CF5A30" w:rsidRDefault="005249D5">
      <w:pPr>
        <w:numPr>
          <w:ilvl w:val="1"/>
          <w:numId w:val="22"/>
        </w:numPr>
        <w:pBdr>
          <w:top w:val="nil"/>
          <w:left w:val="nil"/>
          <w:bottom w:val="nil"/>
          <w:right w:val="nil"/>
          <w:between w:val="nil"/>
        </w:pBdr>
        <w:ind w:left="1418" w:hanging="720"/>
        <w:rPr>
          <w:sz w:val="22"/>
          <w:szCs w:val="22"/>
        </w:rPr>
      </w:pPr>
      <w:r>
        <w:rPr>
          <w:color w:val="000000"/>
        </w:rPr>
        <w:t>In order to assure that manufacturing defects shall be corrected by the Supplier, a warranty shall be required from the Supplier as provided under Section 62.</w:t>
      </w:r>
      <w:r>
        <w:t>1</w:t>
      </w:r>
      <w:r>
        <w:rPr>
          <w:color w:val="000000"/>
        </w:rPr>
        <w:t xml:space="preserve"> of the 2016 revised IRR of RA No. 9184. </w:t>
      </w:r>
    </w:p>
    <w:p w14:paraId="0680A7E7" w14:textId="77777777" w:rsidR="00CF5A30" w:rsidRDefault="005249D5">
      <w:pPr>
        <w:pBdr>
          <w:top w:val="nil"/>
          <w:left w:val="nil"/>
          <w:bottom w:val="nil"/>
          <w:right w:val="nil"/>
          <w:between w:val="nil"/>
        </w:pBdr>
        <w:ind w:left="1418" w:hanging="720"/>
        <w:rPr>
          <w:color w:val="000000"/>
          <w:sz w:val="22"/>
          <w:szCs w:val="22"/>
        </w:rPr>
      </w:pPr>
      <w:r>
        <w:rPr>
          <w:color w:val="FF0000"/>
          <w:sz w:val="22"/>
          <w:szCs w:val="22"/>
        </w:rPr>
        <w:tab/>
      </w:r>
    </w:p>
    <w:p w14:paraId="10B60889" w14:textId="77777777" w:rsidR="00CF5A30" w:rsidRDefault="005249D5">
      <w:pPr>
        <w:numPr>
          <w:ilvl w:val="1"/>
          <w:numId w:val="22"/>
        </w:numPr>
        <w:pBdr>
          <w:top w:val="nil"/>
          <w:left w:val="nil"/>
          <w:bottom w:val="nil"/>
          <w:right w:val="nil"/>
          <w:between w:val="nil"/>
        </w:pBdr>
        <w:ind w:left="1418" w:hanging="709"/>
      </w:pPr>
      <w:r>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t>pursuant to the Generic Procurement Manual</w:t>
      </w:r>
      <w:r>
        <w:rPr>
          <w:color w:val="000000"/>
        </w:rPr>
        <w:t>.</w:t>
      </w:r>
    </w:p>
    <w:p w14:paraId="327239C9" w14:textId="77777777" w:rsidR="00CF5A30" w:rsidRDefault="00CF5A30">
      <w:bookmarkStart w:id="55" w:name="_heading=h.haapch" w:colFirst="0" w:colLast="0"/>
      <w:bookmarkEnd w:id="55"/>
    </w:p>
    <w:p w14:paraId="631FA8A6" w14:textId="77777777" w:rsidR="00CF5A30" w:rsidRDefault="00CF5A30"/>
    <w:p w14:paraId="5095DB95" w14:textId="77777777" w:rsidR="00CF5A30" w:rsidRDefault="005249D5">
      <w:pPr>
        <w:pStyle w:val="Heading2"/>
        <w:numPr>
          <w:ilvl w:val="0"/>
          <w:numId w:val="16"/>
        </w:numPr>
        <w:spacing w:before="0"/>
        <w:jc w:val="left"/>
      </w:pPr>
      <w:r>
        <w:t>Liability of the Supplier</w:t>
      </w:r>
    </w:p>
    <w:p w14:paraId="2015BB3F" w14:textId="77777777" w:rsidR="00CF5A30" w:rsidRDefault="00CF5A30"/>
    <w:p w14:paraId="7CBD2ABD" w14:textId="77777777" w:rsidR="00CF5A30" w:rsidRDefault="005249D5">
      <w:pPr>
        <w:pBdr>
          <w:top w:val="nil"/>
          <w:left w:val="nil"/>
          <w:bottom w:val="nil"/>
          <w:right w:val="nil"/>
          <w:between w:val="nil"/>
        </w:pBdr>
        <w:ind w:left="720"/>
        <w:rPr>
          <w:color w:val="000000"/>
        </w:rPr>
      </w:pPr>
      <w:r>
        <w:rPr>
          <w:color w:val="000000"/>
        </w:rPr>
        <w:t xml:space="preserve">The Supplier’s liability under this Contract shall be as provided by the laws of the Republic of the Philippines. </w:t>
      </w:r>
    </w:p>
    <w:p w14:paraId="001D801D" w14:textId="77777777" w:rsidR="00CF5A30" w:rsidRDefault="00CF5A30">
      <w:pPr>
        <w:pBdr>
          <w:top w:val="nil"/>
          <w:left w:val="nil"/>
          <w:bottom w:val="nil"/>
          <w:right w:val="nil"/>
          <w:between w:val="nil"/>
        </w:pBdr>
        <w:ind w:left="720" w:hanging="720"/>
        <w:rPr>
          <w:color w:val="000000"/>
        </w:rPr>
      </w:pPr>
    </w:p>
    <w:p w14:paraId="06C877EF" w14:textId="77777777" w:rsidR="00CF5A30" w:rsidRDefault="005249D5">
      <w:pPr>
        <w:ind w:left="720"/>
        <w:jc w:val="left"/>
        <w:sectPr w:rsidR="00CF5A30">
          <w:headerReference w:type="even" r:id="rId32"/>
          <w:headerReference w:type="default" r:id="rId33"/>
          <w:footerReference w:type="default" r:id="rId34"/>
          <w:headerReference w:type="first" r:id="rId35"/>
          <w:pgSz w:w="11909" w:h="16834"/>
          <w:pgMar w:top="1440" w:right="1440" w:bottom="1350" w:left="1440" w:header="720" w:footer="720" w:gutter="0"/>
          <w:cols w:space="720"/>
        </w:sectPr>
      </w:pPr>
      <w:r>
        <w:t xml:space="preserve">If the Supplier is a joint venture, all partners </w:t>
      </w:r>
      <w:proofErr w:type="gramStart"/>
      <w:r>
        <w:t>to  the</w:t>
      </w:r>
      <w:proofErr w:type="gramEnd"/>
      <w:r>
        <w:t xml:space="preserve"> joint venture shall be jointly and severally liable to the Procuring Entity</w:t>
      </w:r>
    </w:p>
    <w:p w14:paraId="53ADC36C" w14:textId="77777777" w:rsidR="00CF5A30" w:rsidRDefault="00CF5A30"/>
    <w:p w14:paraId="4C2EE5E8" w14:textId="77777777" w:rsidR="00CF5A30" w:rsidRDefault="00CF5A30"/>
    <w:p w14:paraId="3E36E47A" w14:textId="77777777" w:rsidR="00CF5A30" w:rsidRDefault="005249D5">
      <w:pPr>
        <w:pStyle w:val="Heading1"/>
        <w:spacing w:before="0" w:after="0"/>
      </w:pPr>
      <w:r>
        <w:t>Section V. Special Conditions of Contract</w:t>
      </w:r>
    </w:p>
    <w:p w14:paraId="5AE7E513" w14:textId="77777777" w:rsidR="00CF5A30" w:rsidRDefault="00CF5A30"/>
    <w:tbl>
      <w:tblPr>
        <w:tblStyle w:val="aff0"/>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CF5A30" w14:paraId="662161E8" w14:textId="77777777">
        <w:tc>
          <w:tcPr>
            <w:tcW w:w="9013" w:type="dxa"/>
            <w:tcBorders>
              <w:top w:val="single" w:sz="6" w:space="0" w:color="000000"/>
              <w:left w:val="single" w:sz="6" w:space="0" w:color="000000"/>
              <w:bottom w:val="single" w:sz="6" w:space="0" w:color="000000"/>
              <w:right w:val="single" w:sz="6" w:space="0" w:color="000000"/>
            </w:tcBorders>
          </w:tcPr>
          <w:p w14:paraId="0D4BF20E" w14:textId="77777777" w:rsidR="00CF5A30" w:rsidRDefault="00CF5A30">
            <w:pPr>
              <w:spacing w:after="0"/>
            </w:pPr>
          </w:p>
          <w:p w14:paraId="3591C8FF" w14:textId="77777777" w:rsidR="00CF5A30" w:rsidRDefault="005249D5">
            <w:pPr>
              <w:spacing w:after="0"/>
              <w:rPr>
                <w:b/>
                <w:sz w:val="32"/>
                <w:szCs w:val="32"/>
              </w:rPr>
            </w:pPr>
            <w:bookmarkStart w:id="56" w:name="_heading=h.3l18frh" w:colFirst="0" w:colLast="0"/>
            <w:bookmarkEnd w:id="56"/>
            <w:r>
              <w:rPr>
                <w:b/>
                <w:sz w:val="32"/>
                <w:szCs w:val="32"/>
              </w:rPr>
              <w:t xml:space="preserve">Notes on the Special Conditions of Contract </w:t>
            </w:r>
          </w:p>
          <w:p w14:paraId="34D8A42C" w14:textId="77777777" w:rsidR="00CF5A30" w:rsidRDefault="00CF5A30">
            <w:pPr>
              <w:spacing w:after="0"/>
            </w:pPr>
          </w:p>
          <w:p w14:paraId="761EF509" w14:textId="77777777" w:rsidR="00CF5A30" w:rsidRDefault="005249D5">
            <w:pPr>
              <w:spacing w:after="0"/>
            </w:pPr>
            <w:r>
              <w:t>Similar to the BDS, the clauses in this Section are intended to assist the Procuring Entity in providing contract-specific information in relation to corresponding clauses in the GCC found in Section IV.</w:t>
            </w:r>
          </w:p>
          <w:p w14:paraId="1CAB5E4C" w14:textId="77777777" w:rsidR="00CF5A30" w:rsidRDefault="00CF5A30">
            <w:pPr>
              <w:spacing w:after="0"/>
            </w:pPr>
          </w:p>
          <w:p w14:paraId="754D3F2E" w14:textId="77777777" w:rsidR="00CF5A30" w:rsidRDefault="005249D5">
            <w:pPr>
              <w:spacing w:after="0"/>
            </w:pPr>
            <w:r>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2F7DC30B" w14:textId="77777777" w:rsidR="00CF5A30" w:rsidRDefault="00CF5A30">
            <w:pPr>
              <w:spacing w:after="0"/>
            </w:pPr>
          </w:p>
          <w:p w14:paraId="06B0563D" w14:textId="77777777" w:rsidR="00CF5A30" w:rsidRDefault="005249D5">
            <w:pPr>
              <w:numPr>
                <w:ilvl w:val="1"/>
                <w:numId w:val="8"/>
              </w:numPr>
              <w:pBdr>
                <w:top w:val="nil"/>
                <w:left w:val="nil"/>
                <w:bottom w:val="nil"/>
                <w:right w:val="nil"/>
                <w:between w:val="nil"/>
              </w:pBdr>
              <w:tabs>
                <w:tab w:val="left" w:pos="1055"/>
              </w:tabs>
              <w:spacing w:after="0"/>
              <w:ind w:left="1083"/>
            </w:pPr>
            <w:r>
              <w:rPr>
                <w:color w:val="000000"/>
              </w:rPr>
              <w:t xml:space="preserve">Information that complements provisions of </w:t>
            </w:r>
            <w:r>
              <w:t>the GCC</w:t>
            </w:r>
            <w:r>
              <w:rPr>
                <w:color w:val="000000"/>
              </w:rPr>
              <w:t xml:space="preserve"> must be incorporated.</w:t>
            </w:r>
          </w:p>
          <w:p w14:paraId="35E92273" w14:textId="77777777" w:rsidR="00CF5A30" w:rsidRDefault="00CF5A30">
            <w:pPr>
              <w:pBdr>
                <w:top w:val="nil"/>
                <w:left w:val="nil"/>
                <w:bottom w:val="nil"/>
                <w:right w:val="nil"/>
                <w:between w:val="nil"/>
              </w:pBdr>
              <w:tabs>
                <w:tab w:val="left" w:pos="1055"/>
              </w:tabs>
              <w:spacing w:after="0"/>
              <w:ind w:left="1955"/>
            </w:pPr>
          </w:p>
          <w:p w14:paraId="4BDB69C6" w14:textId="77777777" w:rsidR="00CF5A30" w:rsidRDefault="005249D5">
            <w:pPr>
              <w:numPr>
                <w:ilvl w:val="1"/>
                <w:numId w:val="8"/>
              </w:numPr>
              <w:pBdr>
                <w:top w:val="nil"/>
                <w:left w:val="nil"/>
                <w:bottom w:val="nil"/>
                <w:right w:val="nil"/>
                <w:between w:val="nil"/>
              </w:pBdr>
              <w:tabs>
                <w:tab w:val="left" w:pos="1055"/>
              </w:tabs>
              <w:spacing w:after="0"/>
              <w:ind w:left="1083"/>
            </w:pPr>
            <w:r>
              <w:rPr>
                <w:color w:val="000000"/>
              </w:rPr>
              <w:t>Amendments and/or supplements to provisions of the GCC as necessitated by the circumstances of the specific purchase must also be incorporated.</w:t>
            </w:r>
          </w:p>
          <w:p w14:paraId="3B759C29" w14:textId="77777777" w:rsidR="00CF5A30" w:rsidRDefault="00CF5A30">
            <w:pPr>
              <w:pBdr>
                <w:top w:val="nil"/>
                <w:left w:val="nil"/>
                <w:bottom w:val="nil"/>
                <w:right w:val="nil"/>
                <w:between w:val="nil"/>
              </w:pBdr>
              <w:tabs>
                <w:tab w:val="left" w:pos="1055"/>
              </w:tabs>
              <w:spacing w:after="0"/>
              <w:ind w:left="1955"/>
            </w:pPr>
          </w:p>
          <w:p w14:paraId="29F49275" w14:textId="77777777" w:rsidR="00CF5A30" w:rsidRDefault="005249D5">
            <w:pPr>
              <w:spacing w:after="0"/>
            </w:pPr>
            <w:r>
              <w:t>However, no special condition which defeats or negates the general intent and purpose of the provisions of the GCC should be incorporated herein.</w:t>
            </w:r>
          </w:p>
          <w:p w14:paraId="26A369DF" w14:textId="77777777" w:rsidR="00CF5A30" w:rsidRDefault="00CF5A30">
            <w:pPr>
              <w:spacing w:after="0"/>
            </w:pPr>
          </w:p>
        </w:tc>
      </w:tr>
    </w:tbl>
    <w:p w14:paraId="29B5EF94" w14:textId="77777777" w:rsidR="00CF5A30" w:rsidRDefault="00CF5A30">
      <w:pPr>
        <w:sectPr w:rsidR="00CF5A30">
          <w:headerReference w:type="even" r:id="rId36"/>
          <w:headerReference w:type="default" r:id="rId37"/>
          <w:footerReference w:type="default" r:id="rId38"/>
          <w:headerReference w:type="first" r:id="rId39"/>
          <w:pgSz w:w="11909" w:h="16834"/>
          <w:pgMar w:top="1440" w:right="1440" w:bottom="1440" w:left="1440" w:header="720" w:footer="720" w:gutter="0"/>
          <w:cols w:space="720"/>
        </w:sectPr>
      </w:pPr>
    </w:p>
    <w:p w14:paraId="43B4C2A1" w14:textId="77777777" w:rsidR="00CF5A30" w:rsidRDefault="005249D5">
      <w:pPr>
        <w:tabs>
          <w:tab w:val="left" w:pos="370"/>
        </w:tabs>
        <w:ind w:left="120"/>
        <w:jc w:val="center"/>
        <w:rPr>
          <w:b/>
          <w:sz w:val="40"/>
          <w:szCs w:val="40"/>
        </w:rPr>
      </w:pPr>
      <w:bookmarkStart w:id="57" w:name="_heading=h.206ipza" w:colFirst="0" w:colLast="0"/>
      <w:bookmarkEnd w:id="57"/>
      <w:r>
        <w:rPr>
          <w:b/>
          <w:sz w:val="40"/>
          <w:szCs w:val="40"/>
        </w:rPr>
        <w:lastRenderedPageBreak/>
        <w:t>Special Conditions of Contract</w:t>
      </w:r>
    </w:p>
    <w:tbl>
      <w:tblPr>
        <w:tblStyle w:val="aff1"/>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0"/>
        <w:gridCol w:w="7809"/>
      </w:tblGrid>
      <w:tr w:rsidR="00CF5A30" w14:paraId="45DB57BE" w14:textId="77777777">
        <w:trPr>
          <w:trHeight w:val="656"/>
        </w:trPr>
        <w:tc>
          <w:tcPr>
            <w:tcW w:w="1210" w:type="dxa"/>
            <w:tcBorders>
              <w:top w:val="single" w:sz="4" w:space="0" w:color="000000"/>
              <w:left w:val="single" w:sz="4" w:space="0" w:color="000000"/>
              <w:bottom w:val="single" w:sz="4" w:space="0" w:color="000000"/>
              <w:right w:val="single" w:sz="4" w:space="0" w:color="000000"/>
            </w:tcBorders>
            <w:shd w:val="clear" w:color="auto" w:fill="auto"/>
          </w:tcPr>
          <w:p w14:paraId="089B675E" w14:textId="77777777" w:rsidR="00CF5A30" w:rsidRDefault="005249D5">
            <w:pPr>
              <w:spacing w:after="0"/>
              <w:jc w:val="center"/>
              <w:rPr>
                <w:b/>
              </w:rPr>
            </w:pPr>
            <w:r>
              <w:rPr>
                <w:b/>
              </w:rPr>
              <w:t>GCC Clause</w:t>
            </w:r>
          </w:p>
        </w:tc>
        <w:tc>
          <w:tcPr>
            <w:tcW w:w="7809" w:type="dxa"/>
            <w:tcBorders>
              <w:top w:val="single" w:sz="4" w:space="0" w:color="000000"/>
              <w:left w:val="single" w:sz="4" w:space="0" w:color="000000"/>
              <w:bottom w:val="single" w:sz="4" w:space="0" w:color="000000"/>
              <w:right w:val="single" w:sz="4" w:space="0" w:color="000000"/>
            </w:tcBorders>
            <w:shd w:val="clear" w:color="auto" w:fill="auto"/>
          </w:tcPr>
          <w:p w14:paraId="4CD9428F" w14:textId="77777777" w:rsidR="00CF5A30" w:rsidRDefault="00CF5A30">
            <w:pPr>
              <w:spacing w:after="0"/>
              <w:rPr>
                <w:b/>
              </w:rPr>
            </w:pPr>
          </w:p>
        </w:tc>
      </w:tr>
      <w:tr w:rsidR="00CF5A30" w14:paraId="0423C9BB" w14:textId="77777777">
        <w:trPr>
          <w:trHeight w:val="840"/>
        </w:trPr>
        <w:tc>
          <w:tcPr>
            <w:tcW w:w="1210" w:type="dxa"/>
            <w:tcBorders>
              <w:top w:val="single" w:sz="4" w:space="0" w:color="000000"/>
              <w:left w:val="single" w:sz="4" w:space="0" w:color="000000"/>
              <w:bottom w:val="nil"/>
              <w:right w:val="single" w:sz="4" w:space="0" w:color="000000"/>
            </w:tcBorders>
          </w:tcPr>
          <w:p w14:paraId="0AC1EE2A" w14:textId="77777777" w:rsidR="00CF5A30" w:rsidRDefault="005249D5">
            <w:pPr>
              <w:spacing w:after="0"/>
              <w:jc w:val="center"/>
            </w:pPr>
            <w:r>
              <w:t>1</w:t>
            </w:r>
          </w:p>
        </w:tc>
        <w:tc>
          <w:tcPr>
            <w:tcW w:w="7809" w:type="dxa"/>
            <w:tcBorders>
              <w:top w:val="single" w:sz="4" w:space="0" w:color="000000"/>
              <w:left w:val="single" w:sz="4" w:space="0" w:color="000000"/>
              <w:bottom w:val="nil"/>
              <w:right w:val="single" w:sz="4" w:space="0" w:color="000000"/>
            </w:tcBorders>
          </w:tcPr>
          <w:p w14:paraId="4CDA8870" w14:textId="77777777" w:rsidR="00CF5A30" w:rsidRDefault="005249D5">
            <w:pPr>
              <w:spacing w:after="0"/>
              <w:rPr>
                <w:i/>
              </w:rPr>
            </w:pPr>
            <w:r>
              <w:rPr>
                <w:i/>
              </w:rPr>
              <w:t>[List here any additional requirements for the completion of this Contract.  The following requirements and the corresponding provisions may be deleted, amended, depending on its applicability or retained to this Contract:]</w:t>
            </w:r>
          </w:p>
          <w:p w14:paraId="76B11FF4" w14:textId="77777777" w:rsidR="00CF5A30" w:rsidRDefault="00CF5A30">
            <w:pPr>
              <w:spacing w:after="0"/>
              <w:rPr>
                <w:i/>
              </w:rPr>
            </w:pPr>
          </w:p>
        </w:tc>
      </w:tr>
      <w:tr w:rsidR="00CF5A30" w14:paraId="140456F9" w14:textId="77777777">
        <w:trPr>
          <w:trHeight w:val="287"/>
        </w:trPr>
        <w:tc>
          <w:tcPr>
            <w:tcW w:w="1210" w:type="dxa"/>
            <w:tcBorders>
              <w:top w:val="nil"/>
              <w:left w:val="single" w:sz="4" w:space="0" w:color="000000"/>
              <w:bottom w:val="nil"/>
              <w:right w:val="single" w:sz="4" w:space="0" w:color="000000"/>
            </w:tcBorders>
          </w:tcPr>
          <w:p w14:paraId="6BFEC899"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2862823B" w14:textId="77777777" w:rsidR="00CF5A30" w:rsidRDefault="005249D5">
            <w:pPr>
              <w:spacing w:after="0"/>
              <w:rPr>
                <w:b/>
              </w:rPr>
            </w:pPr>
            <w:r>
              <w:rPr>
                <w:b/>
              </w:rPr>
              <w:t>Delivery and Documents –</w:t>
            </w:r>
          </w:p>
          <w:p w14:paraId="662AD398" w14:textId="77777777" w:rsidR="00CF5A30" w:rsidRDefault="00CF5A30">
            <w:pPr>
              <w:spacing w:after="0"/>
              <w:rPr>
                <w:b/>
              </w:rPr>
            </w:pPr>
          </w:p>
        </w:tc>
      </w:tr>
      <w:tr w:rsidR="00CF5A30" w14:paraId="49389673" w14:textId="77777777">
        <w:trPr>
          <w:trHeight w:val="1367"/>
        </w:trPr>
        <w:tc>
          <w:tcPr>
            <w:tcW w:w="1210" w:type="dxa"/>
            <w:tcBorders>
              <w:top w:val="nil"/>
              <w:left w:val="single" w:sz="4" w:space="0" w:color="000000"/>
              <w:bottom w:val="nil"/>
              <w:right w:val="single" w:sz="4" w:space="0" w:color="000000"/>
            </w:tcBorders>
          </w:tcPr>
          <w:p w14:paraId="05893F64"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7D5183E4" w14:textId="77777777" w:rsidR="00CF5A30" w:rsidRDefault="005249D5">
            <w:pPr>
              <w:spacing w:after="0"/>
            </w:pPr>
            <w: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3B3DB43F" w14:textId="77777777" w:rsidR="00CF5A30" w:rsidRDefault="00CF5A30">
            <w:pPr>
              <w:spacing w:after="0"/>
            </w:pPr>
          </w:p>
        </w:tc>
      </w:tr>
      <w:tr w:rsidR="00CF5A30" w14:paraId="1B82738A" w14:textId="77777777">
        <w:trPr>
          <w:trHeight w:val="827"/>
        </w:trPr>
        <w:tc>
          <w:tcPr>
            <w:tcW w:w="1210" w:type="dxa"/>
            <w:tcBorders>
              <w:top w:val="nil"/>
              <w:left w:val="single" w:sz="4" w:space="0" w:color="000000"/>
              <w:bottom w:val="nil"/>
              <w:right w:val="single" w:sz="4" w:space="0" w:color="000000"/>
            </w:tcBorders>
          </w:tcPr>
          <w:p w14:paraId="1AF09125" w14:textId="77777777" w:rsidR="00CF5A30" w:rsidRDefault="00CF5A30">
            <w:pPr>
              <w:spacing w:after="0"/>
              <w:jc w:val="center"/>
              <w:rPr>
                <w:i/>
              </w:rPr>
            </w:pPr>
          </w:p>
        </w:tc>
        <w:tc>
          <w:tcPr>
            <w:tcW w:w="7809" w:type="dxa"/>
            <w:tcBorders>
              <w:top w:val="nil"/>
              <w:left w:val="single" w:sz="4" w:space="0" w:color="000000"/>
              <w:bottom w:val="nil"/>
              <w:right w:val="single" w:sz="4" w:space="0" w:color="000000"/>
            </w:tcBorders>
          </w:tcPr>
          <w:p w14:paraId="19FD0A57" w14:textId="77777777" w:rsidR="00CF5A30" w:rsidRDefault="005249D5">
            <w:pPr>
              <w:spacing w:after="0"/>
              <w:rPr>
                <w:i/>
              </w:rPr>
            </w:pPr>
            <w:r>
              <w:rPr>
                <w:i/>
              </w:rPr>
              <w:t>[For Goods supplied from abroad, state:]</w:t>
            </w:r>
            <w:r>
              <w:t xml:space="preserve"> “The delivery terms applicable to the Contract are DDP delivered </w:t>
            </w:r>
            <w:r>
              <w:rPr>
                <w:b/>
                <w:i/>
              </w:rPr>
              <w:t>PTRI, General Santos Avenue, Bicutan, Taguig City</w:t>
            </w:r>
            <w:r>
              <w:rPr>
                <w:b/>
              </w:rPr>
              <w:t>.</w:t>
            </w:r>
            <w:r>
              <w:t xml:space="preserve">  In accordance with INCOTERMS.”  </w:t>
            </w:r>
          </w:p>
        </w:tc>
      </w:tr>
      <w:tr w:rsidR="00CF5A30" w14:paraId="19C194B0" w14:textId="77777777">
        <w:trPr>
          <w:trHeight w:val="1107"/>
        </w:trPr>
        <w:tc>
          <w:tcPr>
            <w:tcW w:w="1210" w:type="dxa"/>
            <w:tcBorders>
              <w:top w:val="nil"/>
              <w:left w:val="single" w:sz="4" w:space="0" w:color="000000"/>
              <w:bottom w:val="nil"/>
              <w:right w:val="single" w:sz="4" w:space="0" w:color="000000"/>
            </w:tcBorders>
          </w:tcPr>
          <w:p w14:paraId="769736FE" w14:textId="77777777" w:rsidR="00CF5A30" w:rsidRDefault="00CF5A30">
            <w:pPr>
              <w:spacing w:after="0"/>
              <w:jc w:val="center"/>
              <w:rPr>
                <w:i/>
              </w:rPr>
            </w:pPr>
          </w:p>
        </w:tc>
        <w:tc>
          <w:tcPr>
            <w:tcW w:w="7809" w:type="dxa"/>
            <w:tcBorders>
              <w:top w:val="nil"/>
              <w:left w:val="single" w:sz="4" w:space="0" w:color="000000"/>
              <w:bottom w:val="nil"/>
              <w:right w:val="single" w:sz="4" w:space="0" w:color="000000"/>
            </w:tcBorders>
          </w:tcPr>
          <w:p w14:paraId="2225A184" w14:textId="77777777" w:rsidR="00CF5A30" w:rsidRDefault="00CF5A30">
            <w:pPr>
              <w:spacing w:after="0"/>
              <w:rPr>
                <w:i/>
              </w:rPr>
            </w:pPr>
          </w:p>
          <w:p w14:paraId="18B20685" w14:textId="77777777" w:rsidR="00CF5A30" w:rsidRDefault="005249D5">
            <w:pPr>
              <w:spacing w:after="0"/>
            </w:pPr>
            <w:r>
              <w:rPr>
                <w:i/>
              </w:rPr>
              <w:t>[For Goods supplied from within the Philippines, state:</w:t>
            </w:r>
            <w:r>
              <w:t>] “The delivery terms applicable to this Contract are delivered</w:t>
            </w:r>
            <w:r>
              <w:rPr>
                <w:i/>
              </w:rPr>
              <w:t xml:space="preserve"> </w:t>
            </w:r>
            <w:r>
              <w:rPr>
                <w:b/>
                <w:i/>
              </w:rPr>
              <w:t>PTRI, General Santos Avenue, Bicutan, Taguig City</w:t>
            </w:r>
            <w:r>
              <w:rPr>
                <w:b/>
              </w:rPr>
              <w:t>.</w:t>
            </w:r>
            <w:r>
              <w:t xml:space="preserve">  Risk and title will pass from the Supplier to the Procuring Entity upon receipt and final acceptance of the Goods at their final destination.”</w:t>
            </w:r>
          </w:p>
          <w:p w14:paraId="00B0CD53" w14:textId="77777777" w:rsidR="00CF5A30" w:rsidRDefault="00CF5A30">
            <w:pPr>
              <w:spacing w:after="0"/>
              <w:rPr>
                <w:i/>
              </w:rPr>
            </w:pPr>
          </w:p>
        </w:tc>
      </w:tr>
      <w:tr w:rsidR="00CF5A30" w14:paraId="62261966" w14:textId="77777777">
        <w:trPr>
          <w:trHeight w:val="820"/>
        </w:trPr>
        <w:tc>
          <w:tcPr>
            <w:tcW w:w="1210" w:type="dxa"/>
            <w:tcBorders>
              <w:top w:val="nil"/>
              <w:left w:val="single" w:sz="4" w:space="0" w:color="000000"/>
              <w:bottom w:val="nil"/>
              <w:right w:val="single" w:sz="4" w:space="0" w:color="000000"/>
            </w:tcBorders>
          </w:tcPr>
          <w:p w14:paraId="3271EBDF"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57729760" w14:textId="77777777" w:rsidR="00CF5A30" w:rsidRDefault="005249D5">
            <w:pPr>
              <w:spacing w:after="0"/>
            </w:pPr>
            <w:r>
              <w:t xml:space="preserve">Delivery of the Goods shall be made by the Supplier in accordance with the terms specified in Section VI (Schedule of Requirements).  </w:t>
            </w:r>
          </w:p>
        </w:tc>
      </w:tr>
      <w:tr w:rsidR="00CF5A30" w14:paraId="62D511CD" w14:textId="77777777">
        <w:trPr>
          <w:trHeight w:val="554"/>
        </w:trPr>
        <w:tc>
          <w:tcPr>
            <w:tcW w:w="1210" w:type="dxa"/>
            <w:tcBorders>
              <w:top w:val="nil"/>
              <w:left w:val="single" w:sz="4" w:space="0" w:color="000000"/>
              <w:bottom w:val="nil"/>
              <w:right w:val="single" w:sz="4" w:space="0" w:color="000000"/>
            </w:tcBorders>
          </w:tcPr>
          <w:p w14:paraId="6AA94634"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7AF72529" w14:textId="77777777" w:rsidR="00CF5A30" w:rsidRDefault="005249D5">
            <w:pPr>
              <w:spacing w:after="0"/>
              <w:rPr>
                <w:i/>
              </w:rPr>
            </w:pPr>
            <w:r>
              <w:t xml:space="preserve">For purposes of this Clause the Procuring Entity’s Representative at the Project Site is </w:t>
            </w:r>
            <w:r>
              <w:rPr>
                <w:b/>
                <w:i/>
              </w:rPr>
              <w:t xml:space="preserve">Ms. Corazon I. </w:t>
            </w:r>
            <w:proofErr w:type="spellStart"/>
            <w:r>
              <w:rPr>
                <w:b/>
                <w:i/>
              </w:rPr>
              <w:t>Tapulgo</w:t>
            </w:r>
            <w:proofErr w:type="spellEnd"/>
            <w:r>
              <w:rPr>
                <w:b/>
                <w:i/>
              </w:rPr>
              <w:t>, FAD Chief</w:t>
            </w:r>
            <w:r>
              <w:rPr>
                <w:i/>
              </w:rPr>
              <w:t>, Gen. Santos Ave., Bicutan, Taguig City.</w:t>
            </w:r>
          </w:p>
          <w:p w14:paraId="765981CA" w14:textId="77777777" w:rsidR="00CF5A30" w:rsidRDefault="00CF5A30">
            <w:pPr>
              <w:spacing w:after="0"/>
            </w:pPr>
          </w:p>
        </w:tc>
      </w:tr>
      <w:tr w:rsidR="00CF5A30" w14:paraId="758FC2B4" w14:textId="77777777">
        <w:trPr>
          <w:trHeight w:val="287"/>
        </w:trPr>
        <w:tc>
          <w:tcPr>
            <w:tcW w:w="1210" w:type="dxa"/>
            <w:tcBorders>
              <w:top w:val="nil"/>
              <w:left w:val="single" w:sz="4" w:space="0" w:color="000000"/>
              <w:bottom w:val="nil"/>
              <w:right w:val="single" w:sz="4" w:space="0" w:color="000000"/>
            </w:tcBorders>
          </w:tcPr>
          <w:p w14:paraId="2318C336"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0805AB03" w14:textId="77777777" w:rsidR="00CF5A30" w:rsidRDefault="005249D5">
            <w:pPr>
              <w:spacing w:after="0"/>
              <w:rPr>
                <w:b/>
              </w:rPr>
            </w:pPr>
            <w:r>
              <w:rPr>
                <w:b/>
              </w:rPr>
              <w:t>Incidental Services –</w:t>
            </w:r>
          </w:p>
          <w:p w14:paraId="5C7E5500" w14:textId="77777777" w:rsidR="00CF5A30" w:rsidRDefault="00CF5A30">
            <w:pPr>
              <w:spacing w:after="0"/>
              <w:rPr>
                <w:b/>
              </w:rPr>
            </w:pPr>
          </w:p>
        </w:tc>
      </w:tr>
      <w:tr w:rsidR="00CF5A30" w14:paraId="59789EF6" w14:textId="77777777">
        <w:trPr>
          <w:trHeight w:val="547"/>
        </w:trPr>
        <w:tc>
          <w:tcPr>
            <w:tcW w:w="1210" w:type="dxa"/>
            <w:tcBorders>
              <w:top w:val="nil"/>
              <w:left w:val="single" w:sz="4" w:space="0" w:color="000000"/>
              <w:bottom w:val="nil"/>
              <w:right w:val="single" w:sz="4" w:space="0" w:color="000000"/>
            </w:tcBorders>
          </w:tcPr>
          <w:p w14:paraId="272D6E33"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14E96948" w14:textId="77777777" w:rsidR="00CF5A30" w:rsidRDefault="005249D5">
            <w:pPr>
              <w:spacing w:after="0"/>
            </w:pPr>
            <w:r>
              <w:t>The Supplier is required to provide all of the following services, including additional services, if any, specified in Section VI. Schedule of Requirements:</w:t>
            </w:r>
          </w:p>
        </w:tc>
      </w:tr>
      <w:tr w:rsidR="00CF5A30" w14:paraId="56819ED4" w14:textId="77777777">
        <w:trPr>
          <w:trHeight w:val="547"/>
        </w:trPr>
        <w:tc>
          <w:tcPr>
            <w:tcW w:w="1210" w:type="dxa"/>
            <w:tcBorders>
              <w:top w:val="nil"/>
              <w:left w:val="single" w:sz="4" w:space="0" w:color="000000"/>
              <w:bottom w:val="nil"/>
              <w:right w:val="single" w:sz="4" w:space="0" w:color="000000"/>
            </w:tcBorders>
          </w:tcPr>
          <w:p w14:paraId="037718DD"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0B01936E" w14:textId="77777777" w:rsidR="00CF5A30" w:rsidRDefault="005249D5">
            <w:pPr>
              <w:numPr>
                <w:ilvl w:val="0"/>
                <w:numId w:val="17"/>
              </w:numPr>
              <w:spacing w:after="0"/>
              <w:ind w:left="1071" w:hanging="540"/>
            </w:pPr>
            <w:r>
              <w:t>performance or supervision of on-site assembly and/or start-up of the supplied Goods;</w:t>
            </w:r>
          </w:p>
        </w:tc>
      </w:tr>
      <w:tr w:rsidR="00CF5A30" w14:paraId="73EFC27F" w14:textId="77777777">
        <w:trPr>
          <w:trHeight w:val="547"/>
        </w:trPr>
        <w:tc>
          <w:tcPr>
            <w:tcW w:w="1210" w:type="dxa"/>
            <w:tcBorders>
              <w:top w:val="nil"/>
              <w:left w:val="single" w:sz="4" w:space="0" w:color="000000"/>
              <w:bottom w:val="nil"/>
              <w:right w:val="single" w:sz="4" w:space="0" w:color="000000"/>
            </w:tcBorders>
          </w:tcPr>
          <w:p w14:paraId="45B709E0"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1A02AE91" w14:textId="77777777" w:rsidR="00CF5A30" w:rsidRDefault="005249D5">
            <w:pPr>
              <w:numPr>
                <w:ilvl w:val="0"/>
                <w:numId w:val="17"/>
              </w:numPr>
              <w:spacing w:after="0"/>
              <w:ind w:left="1071" w:hanging="540"/>
            </w:pPr>
            <w:r>
              <w:t>furnishing of tools required for assembly and/or maintenance of the supplied Goods;</w:t>
            </w:r>
          </w:p>
        </w:tc>
      </w:tr>
      <w:tr w:rsidR="00CF5A30" w14:paraId="29FCAA5B" w14:textId="77777777">
        <w:trPr>
          <w:trHeight w:val="547"/>
        </w:trPr>
        <w:tc>
          <w:tcPr>
            <w:tcW w:w="1210" w:type="dxa"/>
            <w:tcBorders>
              <w:top w:val="nil"/>
              <w:left w:val="single" w:sz="4" w:space="0" w:color="000000"/>
              <w:bottom w:val="nil"/>
              <w:right w:val="single" w:sz="4" w:space="0" w:color="000000"/>
            </w:tcBorders>
          </w:tcPr>
          <w:p w14:paraId="50056976"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7AABC049" w14:textId="77777777" w:rsidR="00CF5A30" w:rsidRDefault="005249D5">
            <w:pPr>
              <w:numPr>
                <w:ilvl w:val="0"/>
                <w:numId w:val="17"/>
              </w:numPr>
              <w:spacing w:after="0"/>
              <w:ind w:left="1071" w:hanging="540"/>
            </w:pPr>
            <w:r>
              <w:t>furnishing of a detailed operations and maintenance manual for each appropriate unit of the supplied Goods;</w:t>
            </w:r>
          </w:p>
        </w:tc>
      </w:tr>
      <w:tr w:rsidR="00CF5A30" w14:paraId="318C22C6" w14:textId="77777777">
        <w:trPr>
          <w:trHeight w:val="820"/>
        </w:trPr>
        <w:tc>
          <w:tcPr>
            <w:tcW w:w="1210" w:type="dxa"/>
            <w:tcBorders>
              <w:top w:val="nil"/>
              <w:left w:val="single" w:sz="4" w:space="0" w:color="000000"/>
              <w:bottom w:val="single" w:sz="4" w:space="0" w:color="000000"/>
              <w:right w:val="single" w:sz="4" w:space="0" w:color="000000"/>
            </w:tcBorders>
          </w:tcPr>
          <w:p w14:paraId="5D202605" w14:textId="77777777" w:rsidR="00CF5A30" w:rsidRDefault="00CF5A30">
            <w:pPr>
              <w:spacing w:after="0"/>
              <w:jc w:val="center"/>
            </w:pPr>
          </w:p>
        </w:tc>
        <w:tc>
          <w:tcPr>
            <w:tcW w:w="7809" w:type="dxa"/>
            <w:tcBorders>
              <w:top w:val="nil"/>
              <w:left w:val="single" w:sz="4" w:space="0" w:color="000000"/>
              <w:bottom w:val="single" w:sz="4" w:space="0" w:color="000000"/>
              <w:right w:val="single" w:sz="4" w:space="0" w:color="000000"/>
            </w:tcBorders>
          </w:tcPr>
          <w:p w14:paraId="355F7A2A" w14:textId="77777777" w:rsidR="00CF5A30" w:rsidRDefault="005249D5">
            <w:pPr>
              <w:numPr>
                <w:ilvl w:val="0"/>
                <w:numId w:val="17"/>
              </w:numPr>
              <w:spacing w:after="0"/>
              <w:ind w:left="1071" w:hanging="540"/>
            </w:pPr>
            <w:r>
              <w:t>performance or supervision or maintenance and/or repair of the supplied Goods, for a period of time agreed by the parties, provided that this service shall not relieve the Supplier of any warranty obligations under this Contract; and</w:t>
            </w:r>
          </w:p>
          <w:p w14:paraId="2ADE69C3" w14:textId="77777777" w:rsidR="00CF5A30" w:rsidRDefault="00CF5A30">
            <w:pPr>
              <w:spacing w:after="0"/>
              <w:ind w:left="1071" w:hanging="540"/>
            </w:pPr>
          </w:p>
        </w:tc>
      </w:tr>
      <w:tr w:rsidR="00CF5A30" w14:paraId="61AA0DCD" w14:textId="77777777">
        <w:trPr>
          <w:trHeight w:val="820"/>
        </w:trPr>
        <w:tc>
          <w:tcPr>
            <w:tcW w:w="1210" w:type="dxa"/>
            <w:tcBorders>
              <w:top w:val="single" w:sz="4" w:space="0" w:color="000000"/>
              <w:left w:val="single" w:sz="4" w:space="0" w:color="000000"/>
              <w:bottom w:val="nil"/>
              <w:right w:val="single" w:sz="4" w:space="0" w:color="000000"/>
            </w:tcBorders>
          </w:tcPr>
          <w:p w14:paraId="681EE3F6" w14:textId="77777777" w:rsidR="00CF5A30" w:rsidRDefault="00CF5A30">
            <w:pPr>
              <w:spacing w:after="0"/>
              <w:jc w:val="center"/>
            </w:pPr>
          </w:p>
        </w:tc>
        <w:tc>
          <w:tcPr>
            <w:tcW w:w="7809" w:type="dxa"/>
            <w:tcBorders>
              <w:top w:val="single" w:sz="4" w:space="0" w:color="000000"/>
              <w:left w:val="single" w:sz="4" w:space="0" w:color="000000"/>
              <w:bottom w:val="nil"/>
              <w:right w:val="single" w:sz="4" w:space="0" w:color="000000"/>
            </w:tcBorders>
          </w:tcPr>
          <w:p w14:paraId="041C5300" w14:textId="77777777" w:rsidR="00CF5A30" w:rsidRDefault="005249D5">
            <w:pPr>
              <w:numPr>
                <w:ilvl w:val="0"/>
                <w:numId w:val="17"/>
              </w:numPr>
              <w:spacing w:after="0"/>
              <w:ind w:left="1071" w:hanging="540"/>
            </w:pPr>
            <w:r>
              <w:t>training of the Procuring Entity’s personnel, at the Supplier’s plant and/or on-site, in assembly, start-up, operation, maintenance, and/or repair of the supplied Goods.</w:t>
            </w:r>
          </w:p>
          <w:p w14:paraId="4DA8D96D" w14:textId="77777777" w:rsidR="00CF5A30" w:rsidRDefault="00CF5A30">
            <w:pPr>
              <w:spacing w:after="0"/>
              <w:ind w:left="1071"/>
            </w:pPr>
          </w:p>
        </w:tc>
      </w:tr>
      <w:tr w:rsidR="00CF5A30" w14:paraId="1689FB23" w14:textId="77777777">
        <w:trPr>
          <w:trHeight w:val="888"/>
        </w:trPr>
        <w:tc>
          <w:tcPr>
            <w:tcW w:w="1210" w:type="dxa"/>
            <w:tcBorders>
              <w:top w:val="nil"/>
              <w:left w:val="single" w:sz="4" w:space="0" w:color="000000"/>
              <w:bottom w:val="nil"/>
              <w:right w:val="single" w:sz="4" w:space="0" w:color="000000"/>
            </w:tcBorders>
          </w:tcPr>
          <w:p w14:paraId="53E05E31"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618A6D24" w14:textId="77777777" w:rsidR="00CF5A30" w:rsidRDefault="005249D5">
            <w:pPr>
              <w:spacing w:after="0"/>
            </w:pPr>
            <w:r>
              <w:t>The Contract price for the Goods shall include the prices charged by the Supplier for incidental services and shall not exceed the prevailing rates charged to other parties by the Supplier for similar services.</w:t>
            </w:r>
          </w:p>
        </w:tc>
      </w:tr>
      <w:tr w:rsidR="00CF5A30" w14:paraId="4E080355" w14:textId="77777777">
        <w:trPr>
          <w:trHeight w:val="287"/>
        </w:trPr>
        <w:tc>
          <w:tcPr>
            <w:tcW w:w="1210" w:type="dxa"/>
            <w:tcBorders>
              <w:top w:val="nil"/>
              <w:left w:val="single" w:sz="4" w:space="0" w:color="000000"/>
              <w:bottom w:val="nil"/>
              <w:right w:val="single" w:sz="4" w:space="0" w:color="000000"/>
            </w:tcBorders>
          </w:tcPr>
          <w:p w14:paraId="46742742"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7112FBFF" w14:textId="77777777" w:rsidR="00CF5A30" w:rsidRDefault="00CF5A30">
            <w:pPr>
              <w:spacing w:after="0"/>
              <w:rPr>
                <w:b/>
              </w:rPr>
            </w:pPr>
          </w:p>
          <w:p w14:paraId="005A4A7F" w14:textId="77777777" w:rsidR="00CF5A30" w:rsidRDefault="005249D5">
            <w:pPr>
              <w:spacing w:after="0"/>
              <w:rPr>
                <w:b/>
              </w:rPr>
            </w:pPr>
            <w:r>
              <w:rPr>
                <w:b/>
              </w:rPr>
              <w:t>Spare Parts –</w:t>
            </w:r>
          </w:p>
          <w:p w14:paraId="22E88A22" w14:textId="77777777" w:rsidR="00CF5A30" w:rsidRDefault="00CF5A30">
            <w:pPr>
              <w:spacing w:after="0"/>
              <w:rPr>
                <w:b/>
              </w:rPr>
            </w:pPr>
          </w:p>
        </w:tc>
      </w:tr>
      <w:tr w:rsidR="00CF5A30" w14:paraId="718B5E9B" w14:textId="77777777">
        <w:trPr>
          <w:trHeight w:val="820"/>
        </w:trPr>
        <w:tc>
          <w:tcPr>
            <w:tcW w:w="1210" w:type="dxa"/>
            <w:tcBorders>
              <w:top w:val="nil"/>
              <w:left w:val="single" w:sz="4" w:space="0" w:color="000000"/>
              <w:bottom w:val="nil"/>
              <w:right w:val="single" w:sz="4" w:space="0" w:color="000000"/>
            </w:tcBorders>
          </w:tcPr>
          <w:p w14:paraId="2474B8F6"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2CE86A1E" w14:textId="77777777" w:rsidR="00CF5A30" w:rsidRDefault="005249D5">
            <w:pPr>
              <w:spacing w:after="0"/>
            </w:pPr>
            <w:r>
              <w:t>The Supplier is required to provide all of the following materials, notifications, and information pertaining to spare parts manufactured or distributed by the Supplier:</w:t>
            </w:r>
          </w:p>
          <w:p w14:paraId="6B3BD5F1" w14:textId="77777777" w:rsidR="00CF5A30" w:rsidRDefault="00CF5A30">
            <w:pPr>
              <w:spacing w:after="0"/>
            </w:pPr>
          </w:p>
        </w:tc>
      </w:tr>
      <w:tr w:rsidR="00CF5A30" w14:paraId="1D2C9244" w14:textId="77777777">
        <w:trPr>
          <w:trHeight w:val="820"/>
        </w:trPr>
        <w:tc>
          <w:tcPr>
            <w:tcW w:w="1210" w:type="dxa"/>
            <w:tcBorders>
              <w:top w:val="nil"/>
              <w:left w:val="single" w:sz="4" w:space="0" w:color="000000"/>
              <w:bottom w:val="nil"/>
              <w:right w:val="single" w:sz="4" w:space="0" w:color="000000"/>
            </w:tcBorders>
          </w:tcPr>
          <w:p w14:paraId="0AB95B6B"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03F4DC22" w14:textId="77777777" w:rsidR="00CF5A30" w:rsidRDefault="005249D5">
            <w:pPr>
              <w:numPr>
                <w:ilvl w:val="4"/>
                <w:numId w:val="22"/>
              </w:numPr>
              <w:spacing w:after="0"/>
              <w:ind w:left="551" w:hanging="283"/>
            </w:pPr>
            <w:r>
              <w:t>such spare parts as the Procuring Entity may elect to purchase from the Supplier, provided that this election shall not relieve the Supplier of any warranty obligations under this Contract; and</w:t>
            </w:r>
          </w:p>
          <w:p w14:paraId="63ADCA08" w14:textId="77777777" w:rsidR="00CF5A30" w:rsidRDefault="00CF5A30">
            <w:pPr>
              <w:spacing w:after="0"/>
            </w:pPr>
          </w:p>
        </w:tc>
      </w:tr>
      <w:tr w:rsidR="00CF5A30" w14:paraId="37585689" w14:textId="77777777">
        <w:trPr>
          <w:trHeight w:val="287"/>
        </w:trPr>
        <w:tc>
          <w:tcPr>
            <w:tcW w:w="1210" w:type="dxa"/>
            <w:tcBorders>
              <w:top w:val="nil"/>
              <w:left w:val="single" w:sz="4" w:space="0" w:color="000000"/>
              <w:bottom w:val="nil"/>
              <w:right w:val="single" w:sz="4" w:space="0" w:color="000000"/>
            </w:tcBorders>
          </w:tcPr>
          <w:p w14:paraId="51F3E9C2"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155B9404" w14:textId="77777777" w:rsidR="00CF5A30" w:rsidRDefault="005249D5">
            <w:pPr>
              <w:numPr>
                <w:ilvl w:val="4"/>
                <w:numId w:val="22"/>
              </w:numPr>
              <w:spacing w:after="0"/>
              <w:ind w:left="551" w:hanging="283"/>
            </w:pPr>
            <w:r>
              <w:t>in the event of termination of production of the spare parts:</w:t>
            </w:r>
          </w:p>
          <w:p w14:paraId="754A1D70" w14:textId="77777777" w:rsidR="00CF5A30" w:rsidRDefault="00CF5A30">
            <w:pPr>
              <w:spacing w:after="0"/>
              <w:ind w:left="551"/>
            </w:pPr>
          </w:p>
        </w:tc>
      </w:tr>
      <w:tr w:rsidR="00CF5A30" w14:paraId="05225EEC" w14:textId="77777777">
        <w:trPr>
          <w:trHeight w:val="820"/>
        </w:trPr>
        <w:tc>
          <w:tcPr>
            <w:tcW w:w="1210" w:type="dxa"/>
            <w:tcBorders>
              <w:top w:val="nil"/>
              <w:left w:val="single" w:sz="4" w:space="0" w:color="000000"/>
              <w:bottom w:val="nil"/>
              <w:right w:val="single" w:sz="4" w:space="0" w:color="000000"/>
            </w:tcBorders>
          </w:tcPr>
          <w:p w14:paraId="52FCA18E"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40CEB1FB" w14:textId="77777777" w:rsidR="00CF5A30" w:rsidRDefault="005249D5">
            <w:pPr>
              <w:numPr>
                <w:ilvl w:val="0"/>
                <w:numId w:val="30"/>
              </w:numPr>
              <w:spacing w:after="0"/>
              <w:ind w:left="1118" w:hanging="425"/>
            </w:pPr>
            <w:r>
              <w:t>advance notification to the Procuring Entity of the pending termination, in sufficient time to permit the Procuring Entity to procure needed requirements; and</w:t>
            </w:r>
          </w:p>
          <w:p w14:paraId="548ECB84" w14:textId="77777777" w:rsidR="00CF5A30" w:rsidRDefault="00CF5A30">
            <w:pPr>
              <w:spacing w:after="0"/>
            </w:pPr>
          </w:p>
        </w:tc>
      </w:tr>
      <w:tr w:rsidR="00CF5A30" w14:paraId="0781F935" w14:textId="77777777">
        <w:trPr>
          <w:trHeight w:val="547"/>
        </w:trPr>
        <w:tc>
          <w:tcPr>
            <w:tcW w:w="1210" w:type="dxa"/>
            <w:tcBorders>
              <w:top w:val="nil"/>
              <w:left w:val="single" w:sz="4" w:space="0" w:color="000000"/>
              <w:bottom w:val="nil"/>
              <w:right w:val="single" w:sz="4" w:space="0" w:color="000000"/>
            </w:tcBorders>
          </w:tcPr>
          <w:p w14:paraId="12A040A7"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28DD13FF" w14:textId="77777777" w:rsidR="00CF5A30" w:rsidRDefault="005249D5">
            <w:pPr>
              <w:numPr>
                <w:ilvl w:val="0"/>
                <w:numId w:val="30"/>
              </w:numPr>
              <w:spacing w:after="0"/>
              <w:ind w:left="1118" w:hanging="425"/>
            </w:pPr>
            <w:r>
              <w:t>following such termination, furnishing at no cost to the Procuring Entity, the blueprints, drawings, and specifications of the spare parts, if requested.</w:t>
            </w:r>
          </w:p>
          <w:p w14:paraId="4454E27F" w14:textId="77777777" w:rsidR="00CF5A30" w:rsidRDefault="00CF5A30">
            <w:pPr>
              <w:spacing w:after="0"/>
            </w:pPr>
          </w:p>
        </w:tc>
      </w:tr>
      <w:tr w:rsidR="00CF5A30" w14:paraId="04D57B27" w14:textId="77777777">
        <w:trPr>
          <w:trHeight w:val="547"/>
        </w:trPr>
        <w:tc>
          <w:tcPr>
            <w:tcW w:w="1210" w:type="dxa"/>
            <w:tcBorders>
              <w:top w:val="nil"/>
              <w:left w:val="single" w:sz="4" w:space="0" w:color="000000"/>
              <w:bottom w:val="nil"/>
              <w:right w:val="single" w:sz="4" w:space="0" w:color="000000"/>
            </w:tcBorders>
          </w:tcPr>
          <w:p w14:paraId="20421C48"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2343A836" w14:textId="77777777" w:rsidR="00CF5A30" w:rsidRDefault="005249D5">
            <w:pPr>
              <w:spacing w:after="0"/>
            </w:pPr>
            <w:r>
              <w:t xml:space="preserve">The spare parts and other components required are listed in </w:t>
            </w:r>
            <w:r>
              <w:rPr>
                <w:b/>
              </w:rPr>
              <w:t>Section VI (Schedule of Requirements)</w:t>
            </w:r>
            <w:r>
              <w:t xml:space="preserve"> and the cost thereof are included in the contract price.</w:t>
            </w:r>
          </w:p>
          <w:p w14:paraId="7598DFFA" w14:textId="77777777" w:rsidR="00CF5A30" w:rsidRDefault="00CF5A30">
            <w:pPr>
              <w:spacing w:after="0"/>
            </w:pPr>
          </w:p>
        </w:tc>
      </w:tr>
      <w:tr w:rsidR="00CF5A30" w14:paraId="347A968A" w14:textId="77777777">
        <w:trPr>
          <w:trHeight w:val="834"/>
        </w:trPr>
        <w:tc>
          <w:tcPr>
            <w:tcW w:w="1210" w:type="dxa"/>
            <w:tcBorders>
              <w:top w:val="nil"/>
              <w:left w:val="single" w:sz="4" w:space="0" w:color="000000"/>
              <w:bottom w:val="nil"/>
              <w:right w:val="single" w:sz="4" w:space="0" w:color="000000"/>
            </w:tcBorders>
          </w:tcPr>
          <w:p w14:paraId="0CE22811"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5B27BDAF" w14:textId="77777777" w:rsidR="00CF5A30" w:rsidRDefault="005249D5">
            <w:pPr>
              <w:spacing w:after="0"/>
            </w:pPr>
            <w:r>
              <w:t xml:space="preserve">The Supplier shall carry sufficient inventories to assure ex-stock supply of consumable spare parts or components for the Goods for a period of </w:t>
            </w:r>
            <w:r>
              <w:rPr>
                <w:b/>
                <w:i/>
              </w:rPr>
              <w:t>Ten (10) years</w:t>
            </w:r>
            <w:r>
              <w:t xml:space="preserve">.  </w:t>
            </w:r>
          </w:p>
          <w:p w14:paraId="1EA4D48B" w14:textId="77777777" w:rsidR="00CF5A30" w:rsidRDefault="00CF5A30">
            <w:pPr>
              <w:spacing w:after="0"/>
            </w:pPr>
          </w:p>
        </w:tc>
      </w:tr>
      <w:tr w:rsidR="00CF5A30" w14:paraId="752FAC0D" w14:textId="77777777">
        <w:trPr>
          <w:trHeight w:val="827"/>
        </w:trPr>
        <w:tc>
          <w:tcPr>
            <w:tcW w:w="1210" w:type="dxa"/>
            <w:tcBorders>
              <w:top w:val="nil"/>
              <w:left w:val="single" w:sz="4" w:space="0" w:color="000000"/>
              <w:bottom w:val="single" w:sz="4" w:space="0" w:color="000000"/>
              <w:right w:val="single" w:sz="4" w:space="0" w:color="000000"/>
            </w:tcBorders>
          </w:tcPr>
          <w:p w14:paraId="5DEDEEE4" w14:textId="77777777" w:rsidR="00CF5A30" w:rsidRDefault="00CF5A30">
            <w:pPr>
              <w:spacing w:after="0"/>
              <w:jc w:val="center"/>
            </w:pPr>
          </w:p>
        </w:tc>
        <w:tc>
          <w:tcPr>
            <w:tcW w:w="7809" w:type="dxa"/>
            <w:tcBorders>
              <w:top w:val="nil"/>
              <w:left w:val="single" w:sz="4" w:space="0" w:color="000000"/>
              <w:bottom w:val="single" w:sz="4" w:space="0" w:color="000000"/>
              <w:right w:val="single" w:sz="4" w:space="0" w:color="000000"/>
            </w:tcBorders>
          </w:tcPr>
          <w:p w14:paraId="0BF29AF7" w14:textId="77777777" w:rsidR="00CF5A30" w:rsidRDefault="005249D5">
            <w:pPr>
              <w:spacing w:after="0"/>
            </w:pPr>
            <w:r>
              <w:t xml:space="preserve">Spare parts or components shall be supplied as promptly as possible, but in any case, within </w:t>
            </w:r>
            <w:r>
              <w:rPr>
                <w:b/>
                <w:i/>
              </w:rPr>
              <w:t>One (1)</w:t>
            </w:r>
            <w:r>
              <w:t xml:space="preserve"> month of placing the order.</w:t>
            </w:r>
          </w:p>
        </w:tc>
      </w:tr>
      <w:tr w:rsidR="00CF5A30" w14:paraId="10F27585" w14:textId="77777777">
        <w:trPr>
          <w:trHeight w:val="2187"/>
        </w:trPr>
        <w:tc>
          <w:tcPr>
            <w:tcW w:w="1210" w:type="dxa"/>
            <w:tcBorders>
              <w:top w:val="single" w:sz="4" w:space="0" w:color="000000"/>
              <w:left w:val="single" w:sz="4" w:space="0" w:color="000000"/>
              <w:bottom w:val="single" w:sz="4" w:space="0" w:color="000000"/>
              <w:right w:val="single" w:sz="4" w:space="0" w:color="000000"/>
            </w:tcBorders>
          </w:tcPr>
          <w:p w14:paraId="40E86303" w14:textId="77777777" w:rsidR="00CF5A30" w:rsidRDefault="00CF5A30">
            <w:pPr>
              <w:spacing w:after="0"/>
              <w:jc w:val="center"/>
            </w:pPr>
          </w:p>
        </w:tc>
        <w:tc>
          <w:tcPr>
            <w:tcW w:w="7809" w:type="dxa"/>
            <w:tcBorders>
              <w:top w:val="single" w:sz="4" w:space="0" w:color="000000"/>
              <w:left w:val="single" w:sz="4" w:space="0" w:color="000000"/>
              <w:bottom w:val="single" w:sz="4" w:space="0" w:color="000000"/>
              <w:right w:val="single" w:sz="4" w:space="0" w:color="000000"/>
            </w:tcBorders>
          </w:tcPr>
          <w:p w14:paraId="2E2B4055" w14:textId="77777777" w:rsidR="00CF5A30" w:rsidRDefault="005249D5">
            <w:pPr>
              <w:spacing w:after="0"/>
              <w:rPr>
                <w:b/>
              </w:rPr>
            </w:pPr>
            <w:r>
              <w:rPr>
                <w:b/>
              </w:rPr>
              <w:t>Packaging –</w:t>
            </w:r>
          </w:p>
          <w:p w14:paraId="4C4FD957" w14:textId="77777777" w:rsidR="00CF5A30" w:rsidRDefault="00CF5A30">
            <w:pPr>
              <w:spacing w:after="0"/>
            </w:pPr>
          </w:p>
          <w:p w14:paraId="2E51BDFE" w14:textId="77777777" w:rsidR="00CF5A30" w:rsidRDefault="005249D5">
            <w:pPr>
              <w:spacing w:after="0"/>
            </w:pPr>
            <w: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CF5A30" w14:paraId="7F82C59E" w14:textId="77777777">
        <w:trPr>
          <w:trHeight w:val="1094"/>
        </w:trPr>
        <w:tc>
          <w:tcPr>
            <w:tcW w:w="1210" w:type="dxa"/>
            <w:tcBorders>
              <w:top w:val="single" w:sz="4" w:space="0" w:color="000000"/>
              <w:left w:val="single" w:sz="4" w:space="0" w:color="000000"/>
              <w:bottom w:val="nil"/>
              <w:right w:val="single" w:sz="4" w:space="0" w:color="000000"/>
            </w:tcBorders>
          </w:tcPr>
          <w:p w14:paraId="4093244A" w14:textId="77777777" w:rsidR="00CF5A30" w:rsidRDefault="00CF5A30">
            <w:pPr>
              <w:spacing w:after="0"/>
              <w:jc w:val="center"/>
            </w:pPr>
          </w:p>
        </w:tc>
        <w:tc>
          <w:tcPr>
            <w:tcW w:w="7809" w:type="dxa"/>
            <w:tcBorders>
              <w:top w:val="single" w:sz="4" w:space="0" w:color="000000"/>
              <w:left w:val="single" w:sz="4" w:space="0" w:color="000000"/>
              <w:bottom w:val="nil"/>
              <w:right w:val="single" w:sz="4" w:space="0" w:color="000000"/>
            </w:tcBorders>
          </w:tcPr>
          <w:p w14:paraId="67E414D4" w14:textId="77777777" w:rsidR="00CF5A30" w:rsidRDefault="005249D5">
            <w:pPr>
              <w:spacing w:after="0"/>
            </w:pPr>
            <w: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34000313" w14:textId="77777777" w:rsidR="00CF5A30" w:rsidRDefault="00CF5A30">
            <w:pPr>
              <w:spacing w:after="0"/>
            </w:pPr>
          </w:p>
        </w:tc>
      </w:tr>
      <w:tr w:rsidR="00CF5A30" w14:paraId="41BE9969" w14:textId="77777777">
        <w:trPr>
          <w:trHeight w:val="287"/>
        </w:trPr>
        <w:tc>
          <w:tcPr>
            <w:tcW w:w="1210" w:type="dxa"/>
            <w:tcBorders>
              <w:top w:val="nil"/>
              <w:left w:val="single" w:sz="4" w:space="0" w:color="000000"/>
              <w:bottom w:val="nil"/>
              <w:right w:val="single" w:sz="4" w:space="0" w:color="000000"/>
            </w:tcBorders>
          </w:tcPr>
          <w:p w14:paraId="56E436CF"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0C177925" w14:textId="77777777" w:rsidR="00CF5A30" w:rsidRDefault="005249D5">
            <w:pPr>
              <w:spacing w:after="0"/>
            </w:pPr>
            <w:r>
              <w:t>The outer packaging must be clearly marked on at least four (4) sides as follows:</w:t>
            </w:r>
          </w:p>
          <w:p w14:paraId="7B8F4107" w14:textId="77777777" w:rsidR="00CF5A30" w:rsidRDefault="00CF5A30">
            <w:pPr>
              <w:spacing w:after="0"/>
            </w:pPr>
          </w:p>
        </w:tc>
      </w:tr>
      <w:tr w:rsidR="00CF5A30" w14:paraId="0F3AE206" w14:textId="77777777">
        <w:trPr>
          <w:trHeight w:val="287"/>
        </w:trPr>
        <w:tc>
          <w:tcPr>
            <w:tcW w:w="1210" w:type="dxa"/>
            <w:tcBorders>
              <w:top w:val="nil"/>
              <w:left w:val="single" w:sz="4" w:space="0" w:color="000000"/>
              <w:bottom w:val="nil"/>
              <w:right w:val="single" w:sz="4" w:space="0" w:color="000000"/>
            </w:tcBorders>
          </w:tcPr>
          <w:p w14:paraId="48103254"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30678A8C" w14:textId="77777777" w:rsidR="00CF5A30" w:rsidRDefault="005249D5">
            <w:pPr>
              <w:spacing w:after="0"/>
            </w:pPr>
            <w:r>
              <w:t>Name of the Procuring Entity</w:t>
            </w:r>
          </w:p>
        </w:tc>
      </w:tr>
      <w:tr w:rsidR="00CF5A30" w14:paraId="5E526D22" w14:textId="77777777">
        <w:trPr>
          <w:trHeight w:val="287"/>
        </w:trPr>
        <w:tc>
          <w:tcPr>
            <w:tcW w:w="1210" w:type="dxa"/>
            <w:tcBorders>
              <w:top w:val="nil"/>
              <w:left w:val="single" w:sz="4" w:space="0" w:color="000000"/>
              <w:bottom w:val="nil"/>
              <w:right w:val="single" w:sz="4" w:space="0" w:color="000000"/>
            </w:tcBorders>
          </w:tcPr>
          <w:p w14:paraId="60FDA664"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7DE53C97" w14:textId="77777777" w:rsidR="00CF5A30" w:rsidRDefault="005249D5">
            <w:pPr>
              <w:spacing w:after="0"/>
            </w:pPr>
            <w:r>
              <w:t>Name of the Supplier</w:t>
            </w:r>
          </w:p>
        </w:tc>
      </w:tr>
      <w:tr w:rsidR="00CF5A30" w14:paraId="2DA66519" w14:textId="77777777">
        <w:trPr>
          <w:trHeight w:val="287"/>
        </w:trPr>
        <w:tc>
          <w:tcPr>
            <w:tcW w:w="1210" w:type="dxa"/>
            <w:tcBorders>
              <w:top w:val="nil"/>
              <w:left w:val="single" w:sz="4" w:space="0" w:color="000000"/>
              <w:bottom w:val="nil"/>
              <w:right w:val="single" w:sz="4" w:space="0" w:color="000000"/>
            </w:tcBorders>
          </w:tcPr>
          <w:p w14:paraId="1B3189FF"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5687AA8A" w14:textId="77777777" w:rsidR="00CF5A30" w:rsidRDefault="005249D5">
            <w:pPr>
              <w:spacing w:after="0"/>
            </w:pPr>
            <w:r>
              <w:t>Contract Description</w:t>
            </w:r>
          </w:p>
        </w:tc>
      </w:tr>
      <w:tr w:rsidR="00CF5A30" w14:paraId="725B9EDD" w14:textId="77777777">
        <w:trPr>
          <w:trHeight w:val="287"/>
        </w:trPr>
        <w:tc>
          <w:tcPr>
            <w:tcW w:w="1210" w:type="dxa"/>
            <w:tcBorders>
              <w:top w:val="nil"/>
              <w:left w:val="single" w:sz="4" w:space="0" w:color="000000"/>
              <w:bottom w:val="nil"/>
              <w:right w:val="single" w:sz="4" w:space="0" w:color="000000"/>
            </w:tcBorders>
          </w:tcPr>
          <w:p w14:paraId="63813850"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6F5A32CC" w14:textId="77777777" w:rsidR="00CF5A30" w:rsidRDefault="005249D5">
            <w:pPr>
              <w:spacing w:after="0"/>
            </w:pPr>
            <w:r>
              <w:t>Final Destination</w:t>
            </w:r>
          </w:p>
        </w:tc>
      </w:tr>
      <w:tr w:rsidR="00CF5A30" w14:paraId="7F6EFD20" w14:textId="77777777">
        <w:trPr>
          <w:trHeight w:val="287"/>
        </w:trPr>
        <w:tc>
          <w:tcPr>
            <w:tcW w:w="1210" w:type="dxa"/>
            <w:tcBorders>
              <w:top w:val="nil"/>
              <w:left w:val="single" w:sz="4" w:space="0" w:color="000000"/>
              <w:bottom w:val="nil"/>
              <w:right w:val="single" w:sz="4" w:space="0" w:color="000000"/>
            </w:tcBorders>
          </w:tcPr>
          <w:p w14:paraId="3FEA6DB6"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1F7FA879" w14:textId="77777777" w:rsidR="00CF5A30" w:rsidRDefault="005249D5">
            <w:pPr>
              <w:spacing w:after="0"/>
            </w:pPr>
            <w:r>
              <w:t>Gross weight</w:t>
            </w:r>
          </w:p>
        </w:tc>
      </w:tr>
      <w:tr w:rsidR="00CF5A30" w14:paraId="19EEAC69" w14:textId="77777777">
        <w:trPr>
          <w:trHeight w:val="287"/>
        </w:trPr>
        <w:tc>
          <w:tcPr>
            <w:tcW w:w="1210" w:type="dxa"/>
            <w:tcBorders>
              <w:top w:val="nil"/>
              <w:left w:val="single" w:sz="4" w:space="0" w:color="000000"/>
              <w:bottom w:val="nil"/>
              <w:right w:val="single" w:sz="4" w:space="0" w:color="000000"/>
            </w:tcBorders>
          </w:tcPr>
          <w:p w14:paraId="5FF1A64A"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548553DA" w14:textId="77777777" w:rsidR="00CF5A30" w:rsidRDefault="005249D5">
            <w:pPr>
              <w:spacing w:after="0"/>
            </w:pPr>
            <w:r>
              <w:t>Any special lifting instructions</w:t>
            </w:r>
          </w:p>
        </w:tc>
      </w:tr>
      <w:tr w:rsidR="00CF5A30" w14:paraId="162630F1" w14:textId="77777777">
        <w:trPr>
          <w:trHeight w:val="287"/>
        </w:trPr>
        <w:tc>
          <w:tcPr>
            <w:tcW w:w="1210" w:type="dxa"/>
            <w:tcBorders>
              <w:top w:val="nil"/>
              <w:left w:val="single" w:sz="4" w:space="0" w:color="000000"/>
              <w:bottom w:val="nil"/>
              <w:right w:val="single" w:sz="4" w:space="0" w:color="000000"/>
            </w:tcBorders>
          </w:tcPr>
          <w:p w14:paraId="7459064B"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16535665" w14:textId="77777777" w:rsidR="00CF5A30" w:rsidRDefault="005249D5">
            <w:pPr>
              <w:spacing w:after="0"/>
            </w:pPr>
            <w:r>
              <w:t>Any special handling instructions</w:t>
            </w:r>
          </w:p>
        </w:tc>
      </w:tr>
      <w:tr w:rsidR="00CF5A30" w14:paraId="1BAB2080" w14:textId="77777777">
        <w:trPr>
          <w:trHeight w:val="287"/>
        </w:trPr>
        <w:tc>
          <w:tcPr>
            <w:tcW w:w="1210" w:type="dxa"/>
            <w:tcBorders>
              <w:top w:val="nil"/>
              <w:left w:val="single" w:sz="4" w:space="0" w:color="000000"/>
              <w:bottom w:val="single" w:sz="4" w:space="0" w:color="000000"/>
              <w:right w:val="single" w:sz="4" w:space="0" w:color="000000"/>
            </w:tcBorders>
          </w:tcPr>
          <w:p w14:paraId="523055A2" w14:textId="77777777" w:rsidR="00CF5A30" w:rsidRDefault="00CF5A30">
            <w:pPr>
              <w:spacing w:after="0"/>
              <w:jc w:val="center"/>
            </w:pPr>
          </w:p>
        </w:tc>
        <w:tc>
          <w:tcPr>
            <w:tcW w:w="7809" w:type="dxa"/>
            <w:tcBorders>
              <w:top w:val="nil"/>
              <w:left w:val="single" w:sz="4" w:space="0" w:color="000000"/>
              <w:bottom w:val="single" w:sz="4" w:space="0" w:color="000000"/>
              <w:right w:val="single" w:sz="4" w:space="0" w:color="000000"/>
            </w:tcBorders>
          </w:tcPr>
          <w:p w14:paraId="2351F7A7" w14:textId="77777777" w:rsidR="00CF5A30" w:rsidRDefault="005249D5">
            <w:pPr>
              <w:spacing w:after="0"/>
            </w:pPr>
            <w:r>
              <w:t>Any relevant HAZCHEM classifications</w:t>
            </w:r>
          </w:p>
          <w:p w14:paraId="1A96864E" w14:textId="77777777" w:rsidR="00CF5A30" w:rsidRDefault="00CF5A30">
            <w:pPr>
              <w:spacing w:after="0"/>
            </w:pPr>
          </w:p>
        </w:tc>
      </w:tr>
      <w:tr w:rsidR="00CF5A30" w14:paraId="404D6DD5" w14:textId="77777777">
        <w:trPr>
          <w:trHeight w:val="1094"/>
        </w:trPr>
        <w:tc>
          <w:tcPr>
            <w:tcW w:w="1210" w:type="dxa"/>
            <w:tcBorders>
              <w:top w:val="single" w:sz="4" w:space="0" w:color="000000"/>
              <w:left w:val="single" w:sz="4" w:space="0" w:color="000000"/>
              <w:bottom w:val="nil"/>
              <w:right w:val="single" w:sz="4" w:space="0" w:color="000000"/>
            </w:tcBorders>
          </w:tcPr>
          <w:p w14:paraId="0F0A90E4" w14:textId="77777777" w:rsidR="00CF5A30" w:rsidRDefault="00CF5A30">
            <w:pPr>
              <w:spacing w:after="0"/>
              <w:jc w:val="center"/>
            </w:pPr>
          </w:p>
        </w:tc>
        <w:tc>
          <w:tcPr>
            <w:tcW w:w="7809" w:type="dxa"/>
            <w:tcBorders>
              <w:top w:val="single" w:sz="4" w:space="0" w:color="000000"/>
              <w:left w:val="single" w:sz="4" w:space="0" w:color="000000"/>
              <w:bottom w:val="nil"/>
              <w:right w:val="single" w:sz="4" w:space="0" w:color="000000"/>
            </w:tcBorders>
          </w:tcPr>
          <w:p w14:paraId="23652BC2" w14:textId="77777777" w:rsidR="00CF5A30" w:rsidRDefault="005249D5">
            <w:pPr>
              <w:spacing w:after="0"/>
            </w:pPr>
            <w:r>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496A9E02" w14:textId="77777777" w:rsidR="00CF5A30" w:rsidRDefault="00CF5A30">
            <w:pPr>
              <w:spacing w:after="0"/>
            </w:pPr>
          </w:p>
          <w:p w14:paraId="7B4C7C67" w14:textId="5F689009" w:rsidR="0077301A" w:rsidRDefault="0077301A">
            <w:pPr>
              <w:spacing w:after="0"/>
            </w:pPr>
          </w:p>
        </w:tc>
      </w:tr>
      <w:tr w:rsidR="00CF5A30" w14:paraId="376A788E" w14:textId="77777777">
        <w:trPr>
          <w:trHeight w:val="287"/>
        </w:trPr>
        <w:tc>
          <w:tcPr>
            <w:tcW w:w="1210" w:type="dxa"/>
            <w:tcBorders>
              <w:top w:val="nil"/>
              <w:left w:val="single" w:sz="4" w:space="0" w:color="000000"/>
              <w:bottom w:val="nil"/>
              <w:right w:val="single" w:sz="4" w:space="0" w:color="000000"/>
            </w:tcBorders>
          </w:tcPr>
          <w:p w14:paraId="757B6C4D"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1AF6C3B4" w14:textId="77777777" w:rsidR="00CF5A30" w:rsidRDefault="005249D5">
            <w:pPr>
              <w:spacing w:after="0"/>
              <w:rPr>
                <w:b/>
              </w:rPr>
            </w:pPr>
            <w:r>
              <w:rPr>
                <w:b/>
              </w:rPr>
              <w:t>Transportation –</w:t>
            </w:r>
          </w:p>
          <w:p w14:paraId="07BEA271" w14:textId="77777777" w:rsidR="00CF5A30" w:rsidRDefault="00CF5A30">
            <w:pPr>
              <w:spacing w:after="0"/>
              <w:rPr>
                <w:b/>
              </w:rPr>
            </w:pPr>
          </w:p>
        </w:tc>
      </w:tr>
      <w:tr w:rsidR="00CF5A30" w14:paraId="5371B35B" w14:textId="77777777">
        <w:trPr>
          <w:trHeight w:val="1367"/>
        </w:trPr>
        <w:tc>
          <w:tcPr>
            <w:tcW w:w="1210" w:type="dxa"/>
            <w:tcBorders>
              <w:top w:val="nil"/>
              <w:left w:val="single" w:sz="4" w:space="0" w:color="000000"/>
              <w:bottom w:val="nil"/>
              <w:right w:val="single" w:sz="4" w:space="0" w:color="000000"/>
            </w:tcBorders>
          </w:tcPr>
          <w:p w14:paraId="0A9FBF93" w14:textId="77777777" w:rsidR="00CF5A30" w:rsidRDefault="00CF5A30">
            <w:pPr>
              <w:spacing w:after="0"/>
              <w:jc w:val="center"/>
            </w:pPr>
          </w:p>
        </w:tc>
        <w:tc>
          <w:tcPr>
            <w:tcW w:w="7809" w:type="dxa"/>
            <w:tcBorders>
              <w:top w:val="nil"/>
              <w:left w:val="single" w:sz="4" w:space="0" w:color="000000"/>
              <w:bottom w:val="nil"/>
              <w:right w:val="single" w:sz="4" w:space="0" w:color="000000"/>
            </w:tcBorders>
          </w:tcPr>
          <w:p w14:paraId="2D8511AB" w14:textId="77777777" w:rsidR="00CF5A30" w:rsidRDefault="005249D5">
            <w:pPr>
              <w:spacing w:after="0"/>
            </w:pPr>
            <w: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6503877D" w14:textId="77777777" w:rsidR="00CF5A30" w:rsidRDefault="00CF5A30">
            <w:pPr>
              <w:spacing w:after="0"/>
            </w:pPr>
          </w:p>
        </w:tc>
      </w:tr>
      <w:tr w:rsidR="00CF5A30" w14:paraId="1A5B408F" w14:textId="77777777">
        <w:trPr>
          <w:trHeight w:val="1367"/>
        </w:trPr>
        <w:tc>
          <w:tcPr>
            <w:tcW w:w="1210" w:type="dxa"/>
            <w:tcBorders>
              <w:top w:val="nil"/>
              <w:left w:val="single" w:sz="4" w:space="0" w:color="000000"/>
              <w:bottom w:val="single" w:sz="4" w:space="0" w:color="000000"/>
              <w:right w:val="single" w:sz="4" w:space="0" w:color="000000"/>
            </w:tcBorders>
          </w:tcPr>
          <w:p w14:paraId="4BFA87F1" w14:textId="77777777" w:rsidR="00CF5A30" w:rsidRDefault="00CF5A30">
            <w:pPr>
              <w:spacing w:after="0"/>
              <w:jc w:val="center"/>
            </w:pPr>
          </w:p>
        </w:tc>
        <w:tc>
          <w:tcPr>
            <w:tcW w:w="7809" w:type="dxa"/>
            <w:tcBorders>
              <w:top w:val="nil"/>
              <w:left w:val="single" w:sz="4" w:space="0" w:color="000000"/>
              <w:bottom w:val="single" w:sz="4" w:space="0" w:color="000000"/>
              <w:right w:val="single" w:sz="4" w:space="0" w:color="000000"/>
            </w:tcBorders>
          </w:tcPr>
          <w:p w14:paraId="653E193E" w14:textId="77777777" w:rsidR="00CF5A30" w:rsidRDefault="005249D5">
            <w:pPr>
              <w:spacing w:after="0"/>
            </w:pPr>
            <w: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CF5A30" w14:paraId="7F0B15E1" w14:textId="77777777">
        <w:trPr>
          <w:trHeight w:val="2734"/>
        </w:trPr>
        <w:tc>
          <w:tcPr>
            <w:tcW w:w="1210" w:type="dxa"/>
            <w:tcBorders>
              <w:top w:val="single" w:sz="4" w:space="0" w:color="000000"/>
              <w:left w:val="single" w:sz="4" w:space="0" w:color="000000"/>
              <w:bottom w:val="nil"/>
              <w:right w:val="single" w:sz="4" w:space="0" w:color="000000"/>
            </w:tcBorders>
          </w:tcPr>
          <w:p w14:paraId="39C86A0B" w14:textId="77777777" w:rsidR="00CF5A30" w:rsidRDefault="00CF5A30">
            <w:pPr>
              <w:spacing w:after="0"/>
              <w:jc w:val="center"/>
            </w:pPr>
          </w:p>
        </w:tc>
        <w:tc>
          <w:tcPr>
            <w:tcW w:w="7809" w:type="dxa"/>
            <w:tcBorders>
              <w:top w:val="single" w:sz="4" w:space="0" w:color="000000"/>
              <w:left w:val="single" w:sz="4" w:space="0" w:color="000000"/>
              <w:bottom w:val="nil"/>
              <w:right w:val="single" w:sz="4" w:space="0" w:color="000000"/>
            </w:tcBorders>
          </w:tcPr>
          <w:p w14:paraId="5898F565" w14:textId="77777777" w:rsidR="00CF5A30" w:rsidRDefault="005249D5">
            <w:pPr>
              <w:spacing w:after="0"/>
            </w:pPr>
            <w:r>
              <w:t xml:space="preserve">Where the Supplier is required under Contract to deliver the Goods CIF, CIP or DDP, goods are to be transported on carriers of Philippine registry.  In the event that no carrier of Philippine registry is available, </w:t>
            </w:r>
            <w:proofErr w:type="gramStart"/>
            <w:r>
              <w:t>Goods</w:t>
            </w:r>
            <w:proofErr w:type="gramEnd"/>
            <w:r>
              <w:t xml:space="preserve">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CF5A30" w14:paraId="51C6D78B" w14:textId="77777777">
        <w:trPr>
          <w:trHeight w:val="426"/>
        </w:trPr>
        <w:tc>
          <w:tcPr>
            <w:tcW w:w="1210" w:type="dxa"/>
            <w:tcBorders>
              <w:top w:val="nil"/>
              <w:left w:val="single" w:sz="4" w:space="0" w:color="000000"/>
              <w:bottom w:val="single" w:sz="4" w:space="0" w:color="000000"/>
              <w:right w:val="single" w:sz="4" w:space="0" w:color="000000"/>
            </w:tcBorders>
          </w:tcPr>
          <w:p w14:paraId="6753520C" w14:textId="77777777" w:rsidR="00CF5A30" w:rsidRDefault="00CF5A30">
            <w:pPr>
              <w:spacing w:after="0"/>
              <w:jc w:val="center"/>
            </w:pPr>
          </w:p>
        </w:tc>
        <w:tc>
          <w:tcPr>
            <w:tcW w:w="7809" w:type="dxa"/>
            <w:tcBorders>
              <w:top w:val="nil"/>
              <w:left w:val="single" w:sz="4" w:space="0" w:color="000000"/>
              <w:bottom w:val="single" w:sz="4" w:space="0" w:color="000000"/>
              <w:right w:val="single" w:sz="4" w:space="0" w:color="000000"/>
            </w:tcBorders>
          </w:tcPr>
          <w:p w14:paraId="027F7333" w14:textId="77777777" w:rsidR="00CF5A30" w:rsidRDefault="00CF5A30">
            <w:pPr>
              <w:spacing w:after="0"/>
            </w:pPr>
          </w:p>
          <w:p w14:paraId="6E732106" w14:textId="77777777" w:rsidR="00CF5A30" w:rsidRDefault="005249D5">
            <w:pPr>
              <w:spacing w:after="0"/>
            </w:pPr>
            <w: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r>
              <w:tab/>
            </w:r>
          </w:p>
        </w:tc>
      </w:tr>
      <w:tr w:rsidR="00CF5A30" w14:paraId="13AFA1A8" w14:textId="77777777">
        <w:trPr>
          <w:trHeight w:val="287"/>
        </w:trPr>
        <w:tc>
          <w:tcPr>
            <w:tcW w:w="1210" w:type="dxa"/>
            <w:tcBorders>
              <w:top w:val="single" w:sz="4" w:space="0" w:color="000000"/>
              <w:left w:val="single" w:sz="4" w:space="0" w:color="000000"/>
              <w:bottom w:val="nil"/>
              <w:right w:val="single" w:sz="4" w:space="0" w:color="000000"/>
            </w:tcBorders>
          </w:tcPr>
          <w:p w14:paraId="5447E3B5" w14:textId="77777777" w:rsidR="00CF5A30" w:rsidRDefault="00CF5A30">
            <w:pPr>
              <w:spacing w:after="0"/>
              <w:jc w:val="center"/>
            </w:pPr>
          </w:p>
        </w:tc>
        <w:tc>
          <w:tcPr>
            <w:tcW w:w="7809" w:type="dxa"/>
            <w:tcBorders>
              <w:top w:val="single" w:sz="4" w:space="0" w:color="000000"/>
              <w:left w:val="single" w:sz="4" w:space="0" w:color="000000"/>
              <w:bottom w:val="nil"/>
              <w:right w:val="single" w:sz="4" w:space="0" w:color="000000"/>
            </w:tcBorders>
          </w:tcPr>
          <w:p w14:paraId="64F78C64" w14:textId="77777777" w:rsidR="00CF5A30" w:rsidRDefault="005249D5">
            <w:pPr>
              <w:spacing w:after="0"/>
              <w:rPr>
                <w:b/>
              </w:rPr>
            </w:pPr>
            <w:r>
              <w:rPr>
                <w:b/>
              </w:rPr>
              <w:t>Intellectual Property Rights –</w:t>
            </w:r>
          </w:p>
          <w:p w14:paraId="07D1B8EA" w14:textId="77777777" w:rsidR="00CF5A30" w:rsidRDefault="00CF5A30">
            <w:pPr>
              <w:spacing w:after="0"/>
              <w:rPr>
                <w:b/>
              </w:rPr>
            </w:pPr>
          </w:p>
        </w:tc>
      </w:tr>
      <w:tr w:rsidR="00CF5A30" w14:paraId="18A1C804" w14:textId="77777777">
        <w:trPr>
          <w:trHeight w:val="948"/>
        </w:trPr>
        <w:tc>
          <w:tcPr>
            <w:tcW w:w="1210" w:type="dxa"/>
            <w:tcBorders>
              <w:top w:val="nil"/>
              <w:left w:val="single" w:sz="4" w:space="0" w:color="000000"/>
              <w:bottom w:val="single" w:sz="4" w:space="0" w:color="000000"/>
              <w:right w:val="single" w:sz="4" w:space="0" w:color="000000"/>
            </w:tcBorders>
          </w:tcPr>
          <w:p w14:paraId="53D969CB" w14:textId="77777777" w:rsidR="00CF5A30" w:rsidRDefault="00CF5A30">
            <w:pPr>
              <w:spacing w:after="0"/>
              <w:jc w:val="center"/>
            </w:pPr>
          </w:p>
        </w:tc>
        <w:tc>
          <w:tcPr>
            <w:tcW w:w="7809" w:type="dxa"/>
            <w:tcBorders>
              <w:top w:val="nil"/>
              <w:left w:val="single" w:sz="4" w:space="0" w:color="000000"/>
              <w:bottom w:val="single" w:sz="4" w:space="0" w:color="000000"/>
              <w:right w:val="single" w:sz="4" w:space="0" w:color="000000"/>
            </w:tcBorders>
          </w:tcPr>
          <w:p w14:paraId="56BC80B0" w14:textId="77777777" w:rsidR="00CF5A30" w:rsidRDefault="005249D5">
            <w:pPr>
              <w:spacing w:after="0"/>
            </w:pPr>
            <w:r>
              <w:t>The Supplier shall indemnify the Procuring Entity against all third-party claims of infringement of patent, trademark, or industrial design rights arising from use of the Goods or any part thereof.</w:t>
            </w:r>
          </w:p>
        </w:tc>
      </w:tr>
      <w:tr w:rsidR="00CF5A30" w14:paraId="1021DB04" w14:textId="77777777">
        <w:trPr>
          <w:trHeight w:val="696"/>
        </w:trPr>
        <w:tc>
          <w:tcPr>
            <w:tcW w:w="1210" w:type="dxa"/>
            <w:tcBorders>
              <w:top w:val="nil"/>
              <w:left w:val="single" w:sz="4" w:space="0" w:color="000000"/>
              <w:bottom w:val="single" w:sz="4" w:space="0" w:color="000000"/>
              <w:right w:val="single" w:sz="4" w:space="0" w:color="000000"/>
            </w:tcBorders>
          </w:tcPr>
          <w:p w14:paraId="11830065" w14:textId="77777777" w:rsidR="00CF5A30" w:rsidRDefault="005249D5">
            <w:pPr>
              <w:spacing w:after="0"/>
              <w:jc w:val="center"/>
            </w:pPr>
            <w:r>
              <w:t>2.2</w:t>
            </w:r>
          </w:p>
        </w:tc>
        <w:tc>
          <w:tcPr>
            <w:tcW w:w="7809" w:type="dxa"/>
            <w:tcBorders>
              <w:top w:val="single" w:sz="4" w:space="0" w:color="000000"/>
              <w:left w:val="single" w:sz="4" w:space="0" w:color="000000"/>
              <w:bottom w:val="single" w:sz="4" w:space="0" w:color="000000"/>
              <w:right w:val="single" w:sz="4" w:space="0" w:color="000000"/>
            </w:tcBorders>
          </w:tcPr>
          <w:p w14:paraId="69B2EC58" w14:textId="77777777" w:rsidR="00CF5A30" w:rsidRDefault="005249D5">
            <w:pPr>
              <w:spacing w:after="0"/>
            </w:pPr>
            <w:r>
              <w:rPr>
                <w:i/>
              </w:rPr>
              <w:t>[If partial payment is allowed, state]</w:t>
            </w:r>
            <w:r>
              <w:t xml:space="preserve"> “The terms of payment shall be as follows: _____________.” </w:t>
            </w:r>
          </w:p>
        </w:tc>
      </w:tr>
      <w:tr w:rsidR="00CF5A30" w14:paraId="6C597A06" w14:textId="77777777">
        <w:trPr>
          <w:trHeight w:val="547"/>
        </w:trPr>
        <w:tc>
          <w:tcPr>
            <w:tcW w:w="1210" w:type="dxa"/>
            <w:tcBorders>
              <w:top w:val="single" w:sz="4" w:space="0" w:color="000000"/>
              <w:left w:val="single" w:sz="4" w:space="0" w:color="000000"/>
              <w:bottom w:val="single" w:sz="4" w:space="0" w:color="000000"/>
              <w:right w:val="single" w:sz="4" w:space="0" w:color="000000"/>
            </w:tcBorders>
          </w:tcPr>
          <w:p w14:paraId="7DDBE345" w14:textId="77777777" w:rsidR="00CF5A30" w:rsidRDefault="005249D5">
            <w:pPr>
              <w:spacing w:after="0"/>
              <w:jc w:val="center"/>
            </w:pPr>
            <w:r>
              <w:t>4</w:t>
            </w:r>
          </w:p>
        </w:tc>
        <w:tc>
          <w:tcPr>
            <w:tcW w:w="7809" w:type="dxa"/>
            <w:tcBorders>
              <w:top w:val="single" w:sz="4" w:space="0" w:color="000000"/>
              <w:left w:val="single" w:sz="4" w:space="0" w:color="000000"/>
              <w:bottom w:val="single" w:sz="4" w:space="0" w:color="000000"/>
              <w:right w:val="single" w:sz="4" w:space="0" w:color="000000"/>
            </w:tcBorders>
          </w:tcPr>
          <w:p w14:paraId="77AABE75" w14:textId="77777777" w:rsidR="00CF5A30" w:rsidRDefault="005249D5">
            <w:pPr>
              <w:spacing w:after="0"/>
            </w:pPr>
            <w:r>
              <w:t xml:space="preserve">The inspections and tests that will be conducted are: </w:t>
            </w:r>
            <w:r>
              <w:rPr>
                <w:i/>
              </w:rPr>
              <w:t>[Indicate the applicable inspections and tests]</w:t>
            </w:r>
          </w:p>
        </w:tc>
      </w:tr>
    </w:tbl>
    <w:p w14:paraId="3FAB2B32" w14:textId="77777777" w:rsidR="00CF5A30" w:rsidRDefault="00CF5A30">
      <w:pPr>
        <w:sectPr w:rsidR="00CF5A30">
          <w:footerReference w:type="default" r:id="rId40"/>
          <w:pgSz w:w="11909" w:h="16834"/>
          <w:pgMar w:top="1440" w:right="1440" w:bottom="1440" w:left="1440" w:header="720" w:footer="720" w:gutter="0"/>
          <w:cols w:space="720"/>
        </w:sectPr>
      </w:pPr>
    </w:p>
    <w:p w14:paraId="24A4F01D" w14:textId="77777777" w:rsidR="00CF5A30" w:rsidRDefault="005249D5">
      <w:pPr>
        <w:pStyle w:val="Heading1"/>
        <w:spacing w:before="0" w:after="0"/>
      </w:pPr>
      <w:bookmarkStart w:id="58" w:name="_heading=h.319y80a" w:colFirst="0" w:colLast="0"/>
      <w:bookmarkEnd w:id="58"/>
      <w:r>
        <w:lastRenderedPageBreak/>
        <w:t>Section VI. Schedule of Requirements</w:t>
      </w:r>
    </w:p>
    <w:p w14:paraId="669C3EEE" w14:textId="77777777" w:rsidR="00CF5A30" w:rsidRDefault="00CF5A30"/>
    <w:p w14:paraId="13272BB9" w14:textId="77777777" w:rsidR="00CF5A30" w:rsidRDefault="005249D5">
      <w:pPr>
        <w:rPr>
          <w:i/>
          <w:color w:val="FF6699"/>
        </w:rPr>
      </w:pPr>
      <w:r>
        <w:t xml:space="preserve">The delivery schedule expressed as weeks/months stipulates hereafter a delivery date which is the date of delivery to the project site.  </w:t>
      </w:r>
    </w:p>
    <w:p w14:paraId="60C503F7" w14:textId="77777777" w:rsidR="00CF5A30" w:rsidRDefault="00CF5A30"/>
    <w:tbl>
      <w:tblPr>
        <w:tblStyle w:val="aff2"/>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2823"/>
        <w:gridCol w:w="1151"/>
        <w:gridCol w:w="1980"/>
        <w:gridCol w:w="1935"/>
      </w:tblGrid>
      <w:tr w:rsidR="00CF5A30" w14:paraId="58598AC1" w14:textId="77777777" w:rsidTr="00947AC5">
        <w:trPr>
          <w:jc w:val="center"/>
        </w:trPr>
        <w:tc>
          <w:tcPr>
            <w:tcW w:w="1129" w:type="dxa"/>
            <w:vAlign w:val="center"/>
          </w:tcPr>
          <w:p w14:paraId="0135F792" w14:textId="77777777" w:rsidR="00CF5A30" w:rsidRDefault="005249D5">
            <w:pPr>
              <w:spacing w:after="0"/>
              <w:jc w:val="center"/>
              <w:rPr>
                <w:b/>
              </w:rPr>
            </w:pPr>
            <w:r>
              <w:rPr>
                <w:b/>
              </w:rPr>
              <w:t>Item Number</w:t>
            </w:r>
          </w:p>
        </w:tc>
        <w:tc>
          <w:tcPr>
            <w:tcW w:w="2823" w:type="dxa"/>
            <w:vAlign w:val="center"/>
          </w:tcPr>
          <w:p w14:paraId="0E67518B" w14:textId="77777777" w:rsidR="00CF5A30" w:rsidRDefault="005249D5">
            <w:pPr>
              <w:spacing w:after="0"/>
              <w:jc w:val="center"/>
              <w:rPr>
                <w:b/>
              </w:rPr>
            </w:pPr>
            <w:r>
              <w:rPr>
                <w:b/>
              </w:rPr>
              <w:t>Description</w:t>
            </w:r>
          </w:p>
        </w:tc>
        <w:tc>
          <w:tcPr>
            <w:tcW w:w="1151" w:type="dxa"/>
            <w:vAlign w:val="center"/>
          </w:tcPr>
          <w:p w14:paraId="2CAFE923" w14:textId="77777777" w:rsidR="00CF5A30" w:rsidRDefault="005249D5">
            <w:pPr>
              <w:spacing w:after="0"/>
              <w:jc w:val="center"/>
              <w:rPr>
                <w:b/>
              </w:rPr>
            </w:pPr>
            <w:r>
              <w:rPr>
                <w:b/>
              </w:rPr>
              <w:t>Quantity</w:t>
            </w:r>
          </w:p>
        </w:tc>
        <w:tc>
          <w:tcPr>
            <w:tcW w:w="1980" w:type="dxa"/>
            <w:vAlign w:val="center"/>
          </w:tcPr>
          <w:p w14:paraId="738FA610" w14:textId="77777777" w:rsidR="00CF5A30" w:rsidRDefault="005249D5">
            <w:pPr>
              <w:spacing w:after="0"/>
              <w:jc w:val="center"/>
              <w:rPr>
                <w:b/>
              </w:rPr>
            </w:pPr>
            <w:r>
              <w:rPr>
                <w:b/>
              </w:rPr>
              <w:t>Total</w:t>
            </w:r>
          </w:p>
        </w:tc>
        <w:tc>
          <w:tcPr>
            <w:tcW w:w="1935" w:type="dxa"/>
            <w:vAlign w:val="center"/>
          </w:tcPr>
          <w:p w14:paraId="68E29ACD" w14:textId="77777777" w:rsidR="00CF5A30" w:rsidRDefault="005249D5">
            <w:pPr>
              <w:spacing w:after="0"/>
              <w:jc w:val="center"/>
              <w:rPr>
                <w:b/>
              </w:rPr>
            </w:pPr>
            <w:r>
              <w:rPr>
                <w:b/>
              </w:rPr>
              <w:t>Delivered, Weeks/Months</w:t>
            </w:r>
          </w:p>
        </w:tc>
      </w:tr>
      <w:tr w:rsidR="00CF5A30" w14:paraId="61E6D18B" w14:textId="77777777" w:rsidTr="00947AC5">
        <w:trPr>
          <w:jc w:val="center"/>
        </w:trPr>
        <w:tc>
          <w:tcPr>
            <w:tcW w:w="1129" w:type="dxa"/>
          </w:tcPr>
          <w:p w14:paraId="7E2CF79C" w14:textId="77777777" w:rsidR="00CF5A30" w:rsidRDefault="005249D5">
            <w:pPr>
              <w:jc w:val="center"/>
            </w:pPr>
            <w:r>
              <w:t>1</w:t>
            </w:r>
          </w:p>
        </w:tc>
        <w:tc>
          <w:tcPr>
            <w:tcW w:w="2823" w:type="dxa"/>
          </w:tcPr>
          <w:p w14:paraId="1FE3A89C" w14:textId="77777777" w:rsidR="0077301A" w:rsidRPr="0077301A" w:rsidRDefault="005249D5">
            <w:pPr>
              <w:jc w:val="left"/>
              <w:rPr>
                <w:b/>
                <w:bCs/>
                <w:i/>
              </w:rPr>
            </w:pPr>
            <w:r w:rsidRPr="0077301A">
              <w:rPr>
                <w:b/>
                <w:bCs/>
                <w:i/>
              </w:rPr>
              <w:t xml:space="preserve">ONE (1) LOT: </w:t>
            </w:r>
          </w:p>
          <w:p w14:paraId="4817A207" w14:textId="77777777" w:rsidR="0077301A" w:rsidRDefault="005249D5">
            <w:pPr>
              <w:jc w:val="left"/>
              <w:rPr>
                <w:i/>
              </w:rPr>
            </w:pPr>
            <w:r>
              <w:rPr>
                <w:i/>
              </w:rPr>
              <w:t xml:space="preserve">One (1) Set Integrated Blow-Card with 40 pcs sliver cans and laptop; </w:t>
            </w:r>
          </w:p>
          <w:p w14:paraId="696BCD2B" w14:textId="77777777" w:rsidR="0077301A" w:rsidRDefault="005249D5">
            <w:pPr>
              <w:jc w:val="left"/>
              <w:rPr>
                <w:i/>
              </w:rPr>
            </w:pPr>
            <w:r>
              <w:rPr>
                <w:i/>
              </w:rPr>
              <w:t xml:space="preserve">One (1) Set Double Feed Draw Frame Machine with 100 pcs sliver cans; </w:t>
            </w:r>
          </w:p>
          <w:p w14:paraId="2241BADD" w14:textId="77777777" w:rsidR="0077301A" w:rsidRDefault="005249D5">
            <w:pPr>
              <w:jc w:val="left"/>
              <w:rPr>
                <w:i/>
              </w:rPr>
            </w:pPr>
            <w:r>
              <w:rPr>
                <w:i/>
              </w:rPr>
              <w:t xml:space="preserve">One (1) Set 24 Spindle Roving Machine with 2,000 pcs roving tubes and laptop; </w:t>
            </w:r>
          </w:p>
          <w:p w14:paraId="7A34FC56" w14:textId="77777777" w:rsidR="0077301A" w:rsidRDefault="005249D5">
            <w:pPr>
              <w:jc w:val="left"/>
              <w:rPr>
                <w:i/>
              </w:rPr>
            </w:pPr>
            <w:r>
              <w:rPr>
                <w:i/>
              </w:rPr>
              <w:t xml:space="preserve">Four (4) Sets 96 Spindle ring Frame Machine with 5,000 RF bobbins; </w:t>
            </w:r>
          </w:p>
          <w:p w14:paraId="5F170E98" w14:textId="6DEB92AA" w:rsidR="0077301A" w:rsidRDefault="005249D5">
            <w:pPr>
              <w:jc w:val="left"/>
              <w:rPr>
                <w:i/>
              </w:rPr>
            </w:pPr>
            <w:r>
              <w:rPr>
                <w:i/>
              </w:rPr>
              <w:t xml:space="preserve">One (1) </w:t>
            </w:r>
            <w:r w:rsidR="00947AC5">
              <w:rPr>
                <w:i/>
              </w:rPr>
              <w:t>S</w:t>
            </w:r>
            <w:r>
              <w:rPr>
                <w:i/>
              </w:rPr>
              <w:t xml:space="preserve">et 12 Drums Winding machine with 7,000 pcs paper cones; </w:t>
            </w:r>
          </w:p>
          <w:p w14:paraId="622862AE" w14:textId="263660A0" w:rsidR="0077301A" w:rsidRDefault="005249D5">
            <w:pPr>
              <w:jc w:val="left"/>
              <w:rPr>
                <w:i/>
              </w:rPr>
            </w:pPr>
            <w:r>
              <w:rPr>
                <w:i/>
              </w:rPr>
              <w:t xml:space="preserve">One (1) Set 12 Drums Sizing Machine with 10,000 pcs paper cones; </w:t>
            </w:r>
          </w:p>
          <w:p w14:paraId="1E241249" w14:textId="1297BC88" w:rsidR="00CF5A30" w:rsidRDefault="005249D5">
            <w:pPr>
              <w:jc w:val="left"/>
            </w:pPr>
            <w:r>
              <w:rPr>
                <w:i/>
              </w:rPr>
              <w:t xml:space="preserve">Two (2) 2 Sets 64 Spindle Twisting Machine with 5,000 pcs twister bobbin </w:t>
            </w:r>
          </w:p>
        </w:tc>
        <w:tc>
          <w:tcPr>
            <w:tcW w:w="1151" w:type="dxa"/>
          </w:tcPr>
          <w:p w14:paraId="465D19A1" w14:textId="77777777" w:rsidR="00CF5A30" w:rsidRDefault="00CF5A30" w:rsidP="0077301A"/>
          <w:p w14:paraId="37FE92C0" w14:textId="77777777" w:rsidR="0077301A" w:rsidRDefault="0077301A" w:rsidP="0077301A">
            <w:pPr>
              <w:jc w:val="center"/>
            </w:pPr>
            <w:r>
              <w:t>1 Set</w:t>
            </w:r>
          </w:p>
          <w:p w14:paraId="7DAF15B7" w14:textId="77777777" w:rsidR="0077301A" w:rsidRDefault="0077301A" w:rsidP="0077301A">
            <w:pPr>
              <w:jc w:val="center"/>
            </w:pPr>
          </w:p>
          <w:p w14:paraId="013626BA" w14:textId="77777777" w:rsidR="0077301A" w:rsidRDefault="0077301A" w:rsidP="0077301A">
            <w:pPr>
              <w:jc w:val="center"/>
            </w:pPr>
            <w:r>
              <w:t>1 Set</w:t>
            </w:r>
          </w:p>
          <w:p w14:paraId="44780ED2" w14:textId="77777777" w:rsidR="00947AC5" w:rsidRDefault="00947AC5" w:rsidP="0077301A">
            <w:pPr>
              <w:jc w:val="center"/>
            </w:pPr>
          </w:p>
          <w:p w14:paraId="6359CDEC" w14:textId="5A07726A" w:rsidR="00947AC5" w:rsidRDefault="00947AC5" w:rsidP="0077301A">
            <w:pPr>
              <w:jc w:val="center"/>
            </w:pPr>
            <w:r>
              <w:t>1 Set</w:t>
            </w:r>
          </w:p>
          <w:p w14:paraId="6ABD3E52" w14:textId="790CCC9E" w:rsidR="00947AC5" w:rsidRDefault="00947AC5" w:rsidP="0077301A">
            <w:pPr>
              <w:jc w:val="center"/>
            </w:pPr>
          </w:p>
          <w:p w14:paraId="7B12BAC3" w14:textId="1893C44D" w:rsidR="00947AC5" w:rsidRDefault="00947AC5" w:rsidP="0077301A">
            <w:pPr>
              <w:jc w:val="center"/>
            </w:pPr>
          </w:p>
          <w:p w14:paraId="77DE8261" w14:textId="3657032A" w:rsidR="00947AC5" w:rsidRDefault="00947AC5" w:rsidP="0077301A">
            <w:pPr>
              <w:jc w:val="center"/>
            </w:pPr>
            <w:r>
              <w:t>4 Sets</w:t>
            </w:r>
          </w:p>
          <w:p w14:paraId="52A25FFA" w14:textId="77777777" w:rsidR="00947AC5" w:rsidRDefault="00947AC5" w:rsidP="0077301A">
            <w:pPr>
              <w:jc w:val="center"/>
            </w:pPr>
          </w:p>
          <w:p w14:paraId="00FE540E" w14:textId="77777777" w:rsidR="00947AC5" w:rsidRDefault="00947AC5" w:rsidP="0077301A">
            <w:pPr>
              <w:jc w:val="center"/>
            </w:pPr>
            <w:r>
              <w:t>1 Set</w:t>
            </w:r>
          </w:p>
          <w:p w14:paraId="566AD96B" w14:textId="77777777" w:rsidR="00947AC5" w:rsidRDefault="00947AC5" w:rsidP="0077301A">
            <w:pPr>
              <w:jc w:val="center"/>
            </w:pPr>
          </w:p>
          <w:p w14:paraId="130AD204" w14:textId="0F25A189" w:rsidR="00947AC5" w:rsidRDefault="00947AC5" w:rsidP="0077301A">
            <w:pPr>
              <w:jc w:val="center"/>
            </w:pPr>
            <w:r>
              <w:t>1 Set</w:t>
            </w:r>
          </w:p>
          <w:p w14:paraId="31B2BC38" w14:textId="77777777" w:rsidR="00947AC5" w:rsidRDefault="00947AC5" w:rsidP="0077301A">
            <w:pPr>
              <w:jc w:val="center"/>
            </w:pPr>
          </w:p>
          <w:p w14:paraId="09B0194A" w14:textId="1522B031" w:rsidR="00947AC5" w:rsidRDefault="00947AC5" w:rsidP="0077301A">
            <w:pPr>
              <w:jc w:val="center"/>
            </w:pPr>
            <w:r>
              <w:t>2 Sets</w:t>
            </w:r>
          </w:p>
          <w:p w14:paraId="3DBEB1C0" w14:textId="77777777" w:rsidR="00947AC5" w:rsidRDefault="00947AC5" w:rsidP="0077301A">
            <w:pPr>
              <w:jc w:val="center"/>
            </w:pPr>
          </w:p>
          <w:p w14:paraId="68DE42AC" w14:textId="43C6D3F8" w:rsidR="00947AC5" w:rsidRDefault="00947AC5" w:rsidP="0077301A">
            <w:pPr>
              <w:jc w:val="center"/>
            </w:pPr>
          </w:p>
        </w:tc>
        <w:tc>
          <w:tcPr>
            <w:tcW w:w="1980" w:type="dxa"/>
          </w:tcPr>
          <w:p w14:paraId="6EE2E7D3" w14:textId="77777777" w:rsidR="00CF5A30" w:rsidRDefault="00CF5A30">
            <w:pPr>
              <w:rPr>
                <w:b/>
                <w:bCs/>
              </w:rPr>
            </w:pPr>
          </w:p>
          <w:p w14:paraId="7972B7EB" w14:textId="77777777" w:rsidR="00947AC5" w:rsidRDefault="00947AC5">
            <w:r>
              <w:t>Php3,500,000.00</w:t>
            </w:r>
          </w:p>
          <w:p w14:paraId="3956B625" w14:textId="77777777" w:rsidR="00947AC5" w:rsidRDefault="00947AC5"/>
          <w:p w14:paraId="79437D49" w14:textId="77777777" w:rsidR="00947AC5" w:rsidRDefault="00947AC5">
            <w:r>
              <w:t>Php2,400,000.00</w:t>
            </w:r>
          </w:p>
          <w:p w14:paraId="48FDEB34" w14:textId="77777777" w:rsidR="00947AC5" w:rsidRDefault="00947AC5"/>
          <w:p w14:paraId="00DEFCAF" w14:textId="77777777" w:rsidR="00947AC5" w:rsidRDefault="00947AC5">
            <w:r>
              <w:t>Php2,500,000.00</w:t>
            </w:r>
          </w:p>
          <w:p w14:paraId="0FE2F788" w14:textId="77777777" w:rsidR="00947AC5" w:rsidRDefault="00947AC5"/>
          <w:p w14:paraId="338CCFC6" w14:textId="77777777" w:rsidR="00947AC5" w:rsidRDefault="00947AC5"/>
          <w:p w14:paraId="00A3DB46" w14:textId="77777777" w:rsidR="00947AC5" w:rsidRDefault="00947AC5">
            <w:r>
              <w:t>Php3,000,000.00</w:t>
            </w:r>
          </w:p>
          <w:p w14:paraId="42D2904A" w14:textId="77777777" w:rsidR="00947AC5" w:rsidRDefault="00947AC5"/>
          <w:p w14:paraId="563811D7" w14:textId="77777777" w:rsidR="00947AC5" w:rsidRDefault="00947AC5">
            <w:r>
              <w:t>Php3,500,000.00</w:t>
            </w:r>
          </w:p>
          <w:p w14:paraId="712715E5" w14:textId="77777777" w:rsidR="00947AC5" w:rsidRDefault="00947AC5"/>
          <w:p w14:paraId="5A444F52" w14:textId="79B784FC" w:rsidR="00947AC5" w:rsidRDefault="00947AC5">
            <w:r>
              <w:t>Php4,000,000.00</w:t>
            </w:r>
          </w:p>
          <w:p w14:paraId="10759F53" w14:textId="0B6DFCA9" w:rsidR="00947AC5" w:rsidRDefault="00947AC5"/>
          <w:p w14:paraId="15829A24" w14:textId="0A1BB8EE" w:rsidR="00947AC5" w:rsidRDefault="00947AC5">
            <w:r>
              <w:t>Php5,000,000.00</w:t>
            </w:r>
          </w:p>
          <w:p w14:paraId="31B0BD9E" w14:textId="037FD613" w:rsidR="00947AC5" w:rsidRPr="00947AC5" w:rsidRDefault="00947AC5"/>
        </w:tc>
        <w:tc>
          <w:tcPr>
            <w:tcW w:w="1935" w:type="dxa"/>
          </w:tcPr>
          <w:p w14:paraId="646716E9" w14:textId="77777777" w:rsidR="00CF5A30" w:rsidRPr="0077301A" w:rsidRDefault="005249D5">
            <w:pPr>
              <w:jc w:val="center"/>
              <w:rPr>
                <w:b/>
                <w:bCs/>
              </w:rPr>
            </w:pPr>
            <w:r w:rsidRPr="0077301A">
              <w:rPr>
                <w:b/>
                <w:bCs/>
              </w:rPr>
              <w:t>90 Calendar Days</w:t>
            </w:r>
          </w:p>
        </w:tc>
      </w:tr>
      <w:tr w:rsidR="00CF5A30" w14:paraId="75486B80" w14:textId="77777777" w:rsidTr="00947AC5">
        <w:trPr>
          <w:jc w:val="center"/>
        </w:trPr>
        <w:tc>
          <w:tcPr>
            <w:tcW w:w="1129" w:type="dxa"/>
          </w:tcPr>
          <w:p w14:paraId="6F01A6B9" w14:textId="77777777" w:rsidR="00CF5A30" w:rsidRDefault="00CF5A30">
            <w:pPr>
              <w:jc w:val="center"/>
            </w:pPr>
          </w:p>
        </w:tc>
        <w:tc>
          <w:tcPr>
            <w:tcW w:w="28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5F042" w14:textId="77777777" w:rsidR="00CF5A30" w:rsidRDefault="005249D5">
            <w:pPr>
              <w:spacing w:before="240"/>
              <w:jc w:val="left"/>
              <w:rPr>
                <w:rFonts w:ascii="Calibri" w:eastAsia="Calibri" w:hAnsi="Calibri" w:cs="Calibri"/>
                <w:sz w:val="22"/>
                <w:szCs w:val="22"/>
              </w:rPr>
            </w:pPr>
            <w:r>
              <w:rPr>
                <w:rFonts w:ascii="Calibri" w:eastAsia="Calibri" w:hAnsi="Calibri" w:cs="Calibri"/>
                <w:sz w:val="22"/>
                <w:szCs w:val="22"/>
              </w:rPr>
              <w:t>Note:</w:t>
            </w:r>
            <w:r>
              <w:rPr>
                <w:rFonts w:ascii="Calibri" w:eastAsia="Calibri" w:hAnsi="Calibri" w:cs="Calibri"/>
                <w:sz w:val="22"/>
                <w:szCs w:val="22"/>
              </w:rPr>
              <w:tab/>
            </w:r>
          </w:p>
          <w:p w14:paraId="3ABEE0EE" w14:textId="77777777" w:rsidR="00CF5A30" w:rsidRDefault="005249D5">
            <w:pPr>
              <w:spacing w:before="240"/>
              <w:jc w:val="left"/>
              <w:rPr>
                <w:rFonts w:ascii="Calibri" w:eastAsia="Calibri" w:hAnsi="Calibri" w:cs="Calibri"/>
                <w:sz w:val="22"/>
                <w:szCs w:val="22"/>
              </w:rPr>
            </w:pPr>
            <w:r>
              <w:rPr>
                <w:rFonts w:ascii="Calibri" w:eastAsia="Calibri" w:hAnsi="Calibri" w:cs="Calibri"/>
                <w:sz w:val="22"/>
                <w:szCs w:val="22"/>
              </w:rPr>
              <w:t>1.Includes the loading and unloading of equipment from container to facility</w:t>
            </w:r>
          </w:p>
          <w:p w14:paraId="47C7D2D7" w14:textId="77777777" w:rsidR="00CF5A30" w:rsidRDefault="005249D5">
            <w:pPr>
              <w:spacing w:before="240"/>
              <w:jc w:val="left"/>
              <w:rPr>
                <w:rFonts w:ascii="Calibri" w:eastAsia="Calibri" w:hAnsi="Calibri" w:cs="Calibri"/>
                <w:sz w:val="22"/>
                <w:szCs w:val="22"/>
              </w:rPr>
            </w:pPr>
            <w:r>
              <w:rPr>
                <w:rFonts w:ascii="Calibri" w:eastAsia="Calibri" w:hAnsi="Calibri" w:cs="Calibri"/>
                <w:sz w:val="22"/>
                <w:szCs w:val="22"/>
              </w:rPr>
              <w:lastRenderedPageBreak/>
              <w:t xml:space="preserve">2. Installation, test run and commissioning for two weeks prior to test run, and training included acceptance and training with certificate included           </w:t>
            </w:r>
            <w:r>
              <w:rPr>
                <w:rFonts w:ascii="Calibri" w:eastAsia="Calibri" w:hAnsi="Calibri" w:cs="Calibri"/>
                <w:sz w:val="22"/>
                <w:szCs w:val="22"/>
              </w:rPr>
              <w:tab/>
            </w:r>
          </w:p>
          <w:p w14:paraId="57F06DC7" w14:textId="77777777" w:rsidR="00CF5A30" w:rsidRDefault="005249D5">
            <w:pPr>
              <w:spacing w:before="240"/>
              <w:jc w:val="left"/>
              <w:rPr>
                <w:rFonts w:ascii="Calibri" w:eastAsia="Calibri" w:hAnsi="Calibri" w:cs="Calibri"/>
                <w:sz w:val="22"/>
                <w:szCs w:val="22"/>
              </w:rPr>
            </w:pPr>
            <w:r>
              <w:rPr>
                <w:rFonts w:ascii="Calibri" w:eastAsia="Calibri" w:hAnsi="Calibri" w:cs="Calibri"/>
                <w:sz w:val="22"/>
                <w:szCs w:val="22"/>
              </w:rPr>
              <w:t>3. Supplier/manufacturer to supply the required circuit breakers, cables and transformers and includes the installation from machines to Main Panel Board</w:t>
            </w:r>
          </w:p>
          <w:p w14:paraId="3DB045CF" w14:textId="77777777" w:rsidR="00CF5A30" w:rsidRDefault="005249D5">
            <w:pPr>
              <w:spacing w:before="240"/>
              <w:jc w:val="left"/>
              <w:rPr>
                <w:rFonts w:ascii="Calibri" w:eastAsia="Calibri" w:hAnsi="Calibri" w:cs="Calibri"/>
                <w:sz w:val="22"/>
                <w:szCs w:val="22"/>
              </w:rPr>
            </w:pPr>
            <w:r>
              <w:rPr>
                <w:rFonts w:ascii="Calibri" w:eastAsia="Calibri" w:hAnsi="Calibri" w:cs="Calibri"/>
                <w:sz w:val="22"/>
                <w:szCs w:val="22"/>
              </w:rPr>
              <w:t xml:space="preserve">4. Warranty: 2-year parts and service effective after successful installation        </w:t>
            </w:r>
            <w:r>
              <w:rPr>
                <w:rFonts w:ascii="Calibri" w:eastAsia="Calibri" w:hAnsi="Calibri" w:cs="Calibri"/>
                <w:sz w:val="22"/>
                <w:szCs w:val="22"/>
              </w:rPr>
              <w:tab/>
              <w:t xml:space="preserve">and commissioning     </w:t>
            </w:r>
            <w:r>
              <w:rPr>
                <w:rFonts w:ascii="Calibri" w:eastAsia="Calibri" w:hAnsi="Calibri" w:cs="Calibri"/>
                <w:sz w:val="22"/>
                <w:szCs w:val="22"/>
              </w:rPr>
              <w:tab/>
            </w:r>
          </w:p>
          <w:p w14:paraId="2E72D9DC" w14:textId="77777777" w:rsidR="00CF5A30" w:rsidRDefault="005249D5">
            <w:pPr>
              <w:spacing w:before="240"/>
              <w:jc w:val="left"/>
              <w:rPr>
                <w:rFonts w:ascii="Calibri" w:eastAsia="Calibri" w:hAnsi="Calibri" w:cs="Calibri"/>
                <w:sz w:val="22"/>
                <w:szCs w:val="22"/>
              </w:rPr>
            </w:pPr>
            <w:r>
              <w:rPr>
                <w:rFonts w:ascii="Calibri" w:eastAsia="Calibri" w:hAnsi="Calibri" w:cs="Calibri"/>
                <w:sz w:val="22"/>
                <w:szCs w:val="22"/>
              </w:rPr>
              <w:t>5. Place of delivery: Isabela State University-Ilagan Campus, Ilagan, Isabela</w:t>
            </w:r>
          </w:p>
          <w:p w14:paraId="071CA797" w14:textId="77777777" w:rsidR="00CF5A30" w:rsidRDefault="005249D5">
            <w:pPr>
              <w:spacing w:before="240"/>
              <w:jc w:val="left"/>
              <w:rPr>
                <w:rFonts w:ascii="Calibri" w:eastAsia="Calibri" w:hAnsi="Calibri" w:cs="Calibri"/>
                <w:sz w:val="22"/>
                <w:szCs w:val="22"/>
              </w:rPr>
            </w:pPr>
            <w:r>
              <w:rPr>
                <w:rFonts w:ascii="Calibri" w:eastAsia="Calibri" w:hAnsi="Calibri" w:cs="Calibri"/>
                <w:sz w:val="22"/>
                <w:szCs w:val="22"/>
              </w:rPr>
              <w:t xml:space="preserve">6. Delivery period: 90 calendar days     </w:t>
            </w:r>
            <w:r>
              <w:rPr>
                <w:rFonts w:ascii="Calibri" w:eastAsia="Calibri" w:hAnsi="Calibri" w:cs="Calibri"/>
                <w:sz w:val="22"/>
                <w:szCs w:val="22"/>
              </w:rPr>
              <w:tab/>
            </w:r>
          </w:p>
          <w:p w14:paraId="7155F716" w14:textId="77777777" w:rsidR="00CF5A30" w:rsidRDefault="005249D5">
            <w:pPr>
              <w:spacing w:before="240"/>
              <w:jc w:val="left"/>
              <w:rPr>
                <w:rFonts w:ascii="Calibri" w:eastAsia="Calibri" w:hAnsi="Calibri" w:cs="Calibri"/>
                <w:sz w:val="22"/>
                <w:szCs w:val="22"/>
              </w:rPr>
            </w:pPr>
            <w:r>
              <w:rPr>
                <w:rFonts w:ascii="Calibri" w:eastAsia="Calibri" w:hAnsi="Calibri" w:cs="Calibri"/>
                <w:sz w:val="22"/>
                <w:szCs w:val="22"/>
              </w:rPr>
              <w:t>7. Includes Taxes and Duties and delivery cost relative to the machines</w:t>
            </w:r>
          </w:p>
        </w:tc>
        <w:tc>
          <w:tcPr>
            <w:tcW w:w="1151" w:type="dxa"/>
          </w:tcPr>
          <w:p w14:paraId="09F4FFC8" w14:textId="77777777" w:rsidR="00CF5A30" w:rsidRDefault="00CF5A30">
            <w:pPr>
              <w:jc w:val="center"/>
            </w:pPr>
          </w:p>
        </w:tc>
        <w:tc>
          <w:tcPr>
            <w:tcW w:w="1980" w:type="dxa"/>
          </w:tcPr>
          <w:p w14:paraId="170547A4" w14:textId="77777777" w:rsidR="00CF5A30" w:rsidRDefault="00CF5A30"/>
        </w:tc>
        <w:tc>
          <w:tcPr>
            <w:tcW w:w="1935" w:type="dxa"/>
          </w:tcPr>
          <w:p w14:paraId="409A29F5" w14:textId="77777777" w:rsidR="00CF5A30" w:rsidRDefault="00CF5A30">
            <w:pPr>
              <w:jc w:val="center"/>
            </w:pPr>
          </w:p>
        </w:tc>
      </w:tr>
    </w:tbl>
    <w:p w14:paraId="29A160EF" w14:textId="77777777" w:rsidR="00CF5A30" w:rsidRDefault="00CF5A30">
      <w:pPr>
        <w:pStyle w:val="Heading1"/>
        <w:spacing w:before="0" w:after="0"/>
        <w:jc w:val="both"/>
      </w:pPr>
      <w:bookmarkStart w:id="59" w:name="_heading=h.yt75mt35uh7" w:colFirst="0" w:colLast="0"/>
      <w:bookmarkEnd w:id="59"/>
    </w:p>
    <w:p w14:paraId="2F106E7E" w14:textId="77777777" w:rsidR="00CF5A30" w:rsidRDefault="00CF5A30">
      <w:pPr>
        <w:pStyle w:val="Heading1"/>
        <w:spacing w:before="0" w:after="0"/>
      </w:pPr>
    </w:p>
    <w:p w14:paraId="246B9E0F" w14:textId="77777777" w:rsidR="00CF5A30" w:rsidRDefault="00CF5A30">
      <w:pPr>
        <w:pStyle w:val="Heading1"/>
        <w:spacing w:before="0" w:after="0"/>
      </w:pPr>
    </w:p>
    <w:p w14:paraId="4F9B6776" w14:textId="77777777" w:rsidR="00CF5A30" w:rsidRDefault="00CF5A30">
      <w:pPr>
        <w:pStyle w:val="Heading1"/>
        <w:spacing w:before="0" w:after="0"/>
        <w:jc w:val="left"/>
      </w:pPr>
    </w:p>
    <w:p w14:paraId="17DCF4AF" w14:textId="77777777" w:rsidR="00CF5A30" w:rsidRDefault="00CF5A30"/>
    <w:p w14:paraId="12A396BF" w14:textId="77777777" w:rsidR="00CF5A30" w:rsidRDefault="00CF5A30"/>
    <w:p w14:paraId="28DAE791" w14:textId="77777777" w:rsidR="00CF5A30" w:rsidRDefault="00CF5A30"/>
    <w:p w14:paraId="70F278C5" w14:textId="77777777" w:rsidR="00CF5A30" w:rsidRDefault="00CF5A30"/>
    <w:p w14:paraId="21100844" w14:textId="77777777" w:rsidR="00CF5A30" w:rsidRDefault="00CF5A30"/>
    <w:p w14:paraId="7F19E55A" w14:textId="77777777" w:rsidR="00CF5A30" w:rsidRDefault="00CF5A30"/>
    <w:p w14:paraId="1F80A6EE" w14:textId="77777777" w:rsidR="00CF5A30" w:rsidRDefault="00CF5A30"/>
    <w:p w14:paraId="2590CE68" w14:textId="77777777" w:rsidR="00CF5A30" w:rsidRDefault="00CF5A30"/>
    <w:p w14:paraId="3F4B2C5F" w14:textId="77777777" w:rsidR="00CF5A30" w:rsidRDefault="00CF5A30"/>
    <w:p w14:paraId="41F20204" w14:textId="77777777" w:rsidR="00CF5A30" w:rsidRDefault="00CF5A30"/>
    <w:p w14:paraId="7C44348F" w14:textId="77777777" w:rsidR="00CF5A30" w:rsidRDefault="00CF5A30">
      <w:pPr>
        <w:pStyle w:val="Heading1"/>
        <w:spacing w:before="0" w:after="0"/>
        <w:jc w:val="left"/>
      </w:pPr>
    </w:p>
    <w:p w14:paraId="5FA13B5F" w14:textId="77777777" w:rsidR="00CF5A30" w:rsidRDefault="005249D5">
      <w:pPr>
        <w:pStyle w:val="Heading1"/>
        <w:spacing w:before="0" w:after="0"/>
      </w:pPr>
      <w:r>
        <w:t>Section VII. Technical Specifications</w:t>
      </w:r>
    </w:p>
    <w:p w14:paraId="476F9B3B" w14:textId="77777777" w:rsidR="00CF5A30" w:rsidRDefault="00CF5A30"/>
    <w:tbl>
      <w:tblPr>
        <w:tblStyle w:val="aff3"/>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CF5A30" w14:paraId="43470DFC" w14:textId="77777777">
        <w:trPr>
          <w:jc w:val="center"/>
        </w:trPr>
        <w:tc>
          <w:tcPr>
            <w:tcW w:w="9013" w:type="dxa"/>
            <w:tcBorders>
              <w:top w:val="single" w:sz="6" w:space="0" w:color="000000"/>
              <w:left w:val="single" w:sz="6" w:space="0" w:color="000000"/>
              <w:bottom w:val="single" w:sz="6" w:space="0" w:color="000000"/>
              <w:right w:val="single" w:sz="6" w:space="0" w:color="000000"/>
            </w:tcBorders>
          </w:tcPr>
          <w:p w14:paraId="1FA2F99B" w14:textId="77777777" w:rsidR="00CF5A30" w:rsidRDefault="00CF5A30">
            <w:pPr>
              <w:spacing w:after="0"/>
            </w:pPr>
          </w:p>
          <w:p w14:paraId="4A4E7A9C" w14:textId="77777777" w:rsidR="00CF5A30" w:rsidRDefault="005249D5">
            <w:pPr>
              <w:spacing w:after="0"/>
              <w:rPr>
                <w:b/>
                <w:sz w:val="32"/>
                <w:szCs w:val="32"/>
              </w:rPr>
            </w:pPr>
            <w:bookmarkStart w:id="60" w:name="_heading=h.1egqt2p" w:colFirst="0" w:colLast="0"/>
            <w:bookmarkEnd w:id="60"/>
            <w:r>
              <w:rPr>
                <w:b/>
                <w:sz w:val="32"/>
                <w:szCs w:val="32"/>
              </w:rPr>
              <w:t>Notes for Preparing the Technical Specifications</w:t>
            </w:r>
          </w:p>
          <w:p w14:paraId="3FC2A191" w14:textId="77777777" w:rsidR="00CF5A30" w:rsidRDefault="00CF5A30">
            <w:pPr>
              <w:spacing w:after="0"/>
              <w:rPr>
                <w:b/>
              </w:rPr>
            </w:pPr>
          </w:p>
          <w:p w14:paraId="28BD0AEC" w14:textId="77777777" w:rsidR="00CF5A30" w:rsidRDefault="005249D5">
            <w:pPr>
              <w:spacing w:after="0"/>
            </w:pPr>
            <w:r>
              <w:t>A set of precise and clear specifications is a prerequisite for Bidders to respond realistically and competitively to the requirements of the Procuring Entity without qualifying their Bids.  In the context of Competitive Bidding, the specifications (</w:t>
            </w:r>
            <w:proofErr w:type="gramStart"/>
            <w:r>
              <w:rPr>
                <w:i/>
              </w:rPr>
              <w:t>e.g.</w:t>
            </w:r>
            <w:proofErr w:type="gramEnd"/>
            <w:r>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7758D201" w14:textId="77777777" w:rsidR="00CF5A30" w:rsidRDefault="00CF5A30">
            <w:pPr>
              <w:spacing w:after="0"/>
            </w:pPr>
          </w:p>
          <w:p w14:paraId="257D5B23" w14:textId="77777777" w:rsidR="00CF5A30" w:rsidRDefault="005249D5">
            <w:pPr>
              <w:spacing w:after="0"/>
            </w:pPr>
            <w:r>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551E2169" w14:textId="77777777" w:rsidR="00CF5A30" w:rsidRDefault="00CF5A30">
            <w:pPr>
              <w:spacing w:after="0"/>
            </w:pPr>
          </w:p>
          <w:p w14:paraId="7FF48EDC" w14:textId="77777777" w:rsidR="00CF5A30" w:rsidRDefault="005249D5">
            <w:pPr>
              <w:spacing w:after="0"/>
            </w:pPr>
            <w:r>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64198654" w14:textId="77777777" w:rsidR="00CF5A30" w:rsidRDefault="00CF5A30">
            <w:pPr>
              <w:spacing w:after="0"/>
            </w:pPr>
          </w:p>
          <w:p w14:paraId="424340D2" w14:textId="77777777" w:rsidR="00CF5A30" w:rsidRDefault="005249D5">
            <w:pPr>
              <w:spacing w:after="0"/>
              <w:ind w:left="533" w:hanging="533"/>
            </w:pPr>
            <w:r>
              <w:rPr>
                <w:b/>
              </w:rPr>
              <w:t>Sample Clause:  Equivalency of Standards and Codes</w:t>
            </w:r>
          </w:p>
          <w:p w14:paraId="291A9F3E" w14:textId="77777777" w:rsidR="00CF5A30" w:rsidRDefault="00CF5A30">
            <w:pPr>
              <w:spacing w:after="0"/>
            </w:pPr>
          </w:p>
          <w:p w14:paraId="7D5BD706" w14:textId="77777777" w:rsidR="00CF5A30" w:rsidRDefault="005249D5">
            <w:pPr>
              <w:spacing w:after="0"/>
              <w:ind w:left="18" w:hanging="18"/>
            </w:pPr>
            <w:r>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475508A6" w14:textId="77777777" w:rsidR="00CF5A30" w:rsidRDefault="00CF5A30">
            <w:pPr>
              <w:spacing w:after="0"/>
              <w:ind w:left="533" w:right="619" w:hanging="17"/>
            </w:pPr>
          </w:p>
          <w:p w14:paraId="2439B1BB" w14:textId="77777777" w:rsidR="00CF5A30" w:rsidRDefault="005249D5">
            <w:pPr>
              <w:spacing w:after="0"/>
            </w:pPr>
            <w:r>
              <w:lastRenderedPageBreak/>
              <w:t>Reference to brand name and catalogue number should be avoided as far as possible; where unavoidable they should always be followed by the words “</w:t>
            </w:r>
            <w:r>
              <w:rPr>
                <w:i/>
              </w:rPr>
              <w:t>or at least equivalent</w:t>
            </w:r>
            <w:r>
              <w:t>.” References to brand names cannot be used when the funding source is the GOP.</w:t>
            </w:r>
          </w:p>
          <w:p w14:paraId="54641C36" w14:textId="77777777" w:rsidR="00CF5A30" w:rsidRDefault="00CF5A30">
            <w:pPr>
              <w:spacing w:after="0"/>
            </w:pPr>
          </w:p>
          <w:p w14:paraId="1F9B362F" w14:textId="77777777" w:rsidR="00CF5A30" w:rsidRDefault="005249D5">
            <w:pPr>
              <w:spacing w:after="0"/>
            </w:pPr>
            <w:r>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207A7880" w14:textId="77777777" w:rsidR="00CF5A30" w:rsidRDefault="00CF5A30">
            <w:pPr>
              <w:spacing w:after="0"/>
            </w:pPr>
          </w:p>
          <w:p w14:paraId="156D8EA9" w14:textId="77777777" w:rsidR="00CF5A30" w:rsidRDefault="005249D5">
            <w:pPr>
              <w:spacing w:after="0"/>
            </w:pPr>
            <w:r>
              <w:t>Bidders are also required, as part of the technical specifications, to complete their statement of compliance demonstrating how the items comply with the specification.</w:t>
            </w:r>
          </w:p>
          <w:p w14:paraId="270699CD" w14:textId="77777777" w:rsidR="00CF5A30" w:rsidRDefault="00CF5A30">
            <w:pPr>
              <w:spacing w:after="0"/>
            </w:pPr>
          </w:p>
        </w:tc>
      </w:tr>
    </w:tbl>
    <w:p w14:paraId="17F06573" w14:textId="77777777" w:rsidR="00CF5A30" w:rsidRDefault="00CF5A30">
      <w:pPr>
        <w:ind w:left="-142" w:firstLine="142"/>
        <w:sectPr w:rsidR="00CF5A30">
          <w:footerReference w:type="default" r:id="rId41"/>
          <w:pgSz w:w="11909" w:h="16834"/>
          <w:pgMar w:top="1440" w:right="1440" w:bottom="1440" w:left="1440" w:header="720" w:footer="720" w:gutter="0"/>
          <w:cols w:space="720"/>
        </w:sectPr>
      </w:pPr>
    </w:p>
    <w:p w14:paraId="7C70ABA4" w14:textId="77777777" w:rsidR="00CF5A30" w:rsidRDefault="005249D5">
      <w:pPr>
        <w:jc w:val="center"/>
        <w:rPr>
          <w:b/>
          <w:sz w:val="40"/>
          <w:szCs w:val="40"/>
        </w:rPr>
      </w:pPr>
      <w:r>
        <w:rPr>
          <w:b/>
          <w:sz w:val="40"/>
          <w:szCs w:val="40"/>
        </w:rPr>
        <w:lastRenderedPageBreak/>
        <w:t>Technical Specifications</w:t>
      </w:r>
    </w:p>
    <w:p w14:paraId="09759BA2" w14:textId="77777777" w:rsidR="00CF5A30" w:rsidRDefault="00CF5A30">
      <w:pPr>
        <w:jc w:val="center"/>
        <w:rPr>
          <w:b/>
          <w:sz w:val="40"/>
          <w:szCs w:val="40"/>
        </w:rPr>
      </w:pPr>
    </w:p>
    <w:tbl>
      <w:tblPr>
        <w:tblStyle w:val="aff4"/>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7096"/>
        <w:gridCol w:w="1450"/>
        <w:gridCol w:w="1125"/>
      </w:tblGrid>
      <w:tr w:rsidR="00CF5A30" w14:paraId="60ED1897" w14:textId="77777777">
        <w:tc>
          <w:tcPr>
            <w:tcW w:w="961" w:type="dxa"/>
          </w:tcPr>
          <w:p w14:paraId="7FE03C70" w14:textId="77777777" w:rsidR="00CF5A30" w:rsidRDefault="005249D5">
            <w:pPr>
              <w:jc w:val="center"/>
              <w:rPr>
                <w:b/>
                <w:sz w:val="40"/>
                <w:szCs w:val="40"/>
              </w:rPr>
            </w:pPr>
            <w:r>
              <w:rPr>
                <w:b/>
                <w:sz w:val="18"/>
                <w:szCs w:val="18"/>
              </w:rPr>
              <w:t>Item</w:t>
            </w:r>
          </w:p>
        </w:tc>
        <w:tc>
          <w:tcPr>
            <w:tcW w:w="7096" w:type="dxa"/>
          </w:tcPr>
          <w:p w14:paraId="587B836E" w14:textId="77777777" w:rsidR="00CF5A30" w:rsidRDefault="005249D5">
            <w:pPr>
              <w:jc w:val="center"/>
              <w:rPr>
                <w:b/>
                <w:sz w:val="40"/>
                <w:szCs w:val="40"/>
              </w:rPr>
            </w:pPr>
            <w:r>
              <w:rPr>
                <w:b/>
              </w:rPr>
              <w:t>Specification</w:t>
            </w:r>
          </w:p>
        </w:tc>
        <w:tc>
          <w:tcPr>
            <w:tcW w:w="1450" w:type="dxa"/>
            <w:vAlign w:val="center"/>
          </w:tcPr>
          <w:p w14:paraId="156DFEC9" w14:textId="77777777" w:rsidR="00CF5A30" w:rsidRDefault="005249D5">
            <w:pPr>
              <w:jc w:val="center"/>
              <w:rPr>
                <w:b/>
                <w:sz w:val="40"/>
                <w:szCs w:val="40"/>
              </w:rPr>
            </w:pPr>
            <w:r>
              <w:rPr>
                <w:b/>
              </w:rPr>
              <w:t>Statement of Compliance</w:t>
            </w:r>
          </w:p>
        </w:tc>
        <w:tc>
          <w:tcPr>
            <w:tcW w:w="1125" w:type="dxa"/>
            <w:vAlign w:val="center"/>
          </w:tcPr>
          <w:p w14:paraId="37D4271B" w14:textId="77777777" w:rsidR="00CF5A30" w:rsidRDefault="005249D5">
            <w:pPr>
              <w:jc w:val="center"/>
              <w:rPr>
                <w:b/>
                <w:sz w:val="40"/>
                <w:szCs w:val="40"/>
              </w:rPr>
            </w:pPr>
            <w:r>
              <w:rPr>
                <w:b/>
              </w:rPr>
              <w:t>Actual Specific Offer</w:t>
            </w:r>
          </w:p>
        </w:tc>
      </w:tr>
      <w:tr w:rsidR="00CF5A30" w14:paraId="00E1CAAD" w14:textId="77777777">
        <w:tc>
          <w:tcPr>
            <w:tcW w:w="961" w:type="dxa"/>
          </w:tcPr>
          <w:p w14:paraId="02D53446" w14:textId="77777777" w:rsidR="00CF5A30" w:rsidRDefault="005249D5">
            <w:pPr>
              <w:jc w:val="center"/>
              <w:rPr>
                <w:rFonts w:ascii="Calibri" w:eastAsia="Calibri" w:hAnsi="Calibri" w:cs="Calibri"/>
                <w:sz w:val="22"/>
                <w:szCs w:val="22"/>
              </w:rPr>
            </w:pPr>
            <w:r>
              <w:rPr>
                <w:rFonts w:ascii="Calibri" w:eastAsia="Calibri" w:hAnsi="Calibri" w:cs="Calibri"/>
                <w:sz w:val="22"/>
                <w:szCs w:val="22"/>
              </w:rPr>
              <w:t>1</w:t>
            </w:r>
          </w:p>
          <w:p w14:paraId="4843059F" w14:textId="77777777" w:rsidR="00CF5A30" w:rsidRDefault="00CF5A30">
            <w:pPr>
              <w:jc w:val="center"/>
              <w:rPr>
                <w:rFonts w:ascii="Calibri" w:eastAsia="Calibri" w:hAnsi="Calibri" w:cs="Calibri"/>
                <w:sz w:val="22"/>
                <w:szCs w:val="22"/>
              </w:rPr>
            </w:pPr>
          </w:p>
          <w:p w14:paraId="4E3B7456" w14:textId="77777777" w:rsidR="00CF5A30" w:rsidRDefault="00CF5A30">
            <w:pPr>
              <w:jc w:val="center"/>
              <w:rPr>
                <w:rFonts w:ascii="Calibri" w:eastAsia="Calibri" w:hAnsi="Calibri" w:cs="Calibri"/>
                <w:sz w:val="22"/>
                <w:szCs w:val="22"/>
              </w:rPr>
            </w:pPr>
          </w:p>
          <w:p w14:paraId="59EAF456" w14:textId="77777777" w:rsidR="00CF5A30" w:rsidRDefault="00CF5A30">
            <w:pPr>
              <w:jc w:val="center"/>
              <w:rPr>
                <w:rFonts w:ascii="Calibri" w:eastAsia="Calibri" w:hAnsi="Calibri" w:cs="Calibri"/>
                <w:sz w:val="22"/>
                <w:szCs w:val="22"/>
              </w:rPr>
            </w:pPr>
          </w:p>
          <w:p w14:paraId="25AC7311" w14:textId="77777777" w:rsidR="00CF5A30" w:rsidRDefault="00CF5A30">
            <w:pPr>
              <w:jc w:val="center"/>
              <w:rPr>
                <w:rFonts w:ascii="Calibri" w:eastAsia="Calibri" w:hAnsi="Calibri" w:cs="Calibri"/>
                <w:sz w:val="22"/>
                <w:szCs w:val="22"/>
              </w:rPr>
            </w:pPr>
          </w:p>
          <w:p w14:paraId="63C71543" w14:textId="77777777" w:rsidR="00CF5A30" w:rsidRDefault="00CF5A30">
            <w:pPr>
              <w:jc w:val="center"/>
              <w:rPr>
                <w:rFonts w:ascii="Calibri" w:eastAsia="Calibri" w:hAnsi="Calibri" w:cs="Calibri"/>
                <w:sz w:val="22"/>
                <w:szCs w:val="22"/>
              </w:rPr>
            </w:pPr>
          </w:p>
          <w:p w14:paraId="67878D1F" w14:textId="77777777" w:rsidR="00CF5A30" w:rsidRDefault="00CF5A30">
            <w:pPr>
              <w:jc w:val="center"/>
              <w:rPr>
                <w:rFonts w:ascii="Calibri" w:eastAsia="Calibri" w:hAnsi="Calibri" w:cs="Calibri"/>
                <w:sz w:val="22"/>
                <w:szCs w:val="22"/>
              </w:rPr>
            </w:pPr>
          </w:p>
          <w:p w14:paraId="563DB9AC" w14:textId="77777777" w:rsidR="00CF5A30" w:rsidRDefault="00CF5A30">
            <w:pPr>
              <w:jc w:val="center"/>
              <w:rPr>
                <w:rFonts w:ascii="Calibri" w:eastAsia="Calibri" w:hAnsi="Calibri" w:cs="Calibri"/>
                <w:sz w:val="22"/>
                <w:szCs w:val="22"/>
              </w:rPr>
            </w:pPr>
          </w:p>
          <w:p w14:paraId="1908EC67" w14:textId="77777777" w:rsidR="00CF5A30" w:rsidRDefault="00CF5A30">
            <w:pPr>
              <w:jc w:val="center"/>
              <w:rPr>
                <w:rFonts w:ascii="Calibri" w:eastAsia="Calibri" w:hAnsi="Calibri" w:cs="Calibri"/>
                <w:sz w:val="22"/>
                <w:szCs w:val="22"/>
              </w:rPr>
            </w:pPr>
          </w:p>
          <w:p w14:paraId="0661FAFF" w14:textId="77777777" w:rsidR="00CF5A30" w:rsidRDefault="00CF5A30">
            <w:pPr>
              <w:jc w:val="center"/>
              <w:rPr>
                <w:rFonts w:ascii="Calibri" w:eastAsia="Calibri" w:hAnsi="Calibri" w:cs="Calibri"/>
                <w:sz w:val="22"/>
                <w:szCs w:val="22"/>
              </w:rPr>
            </w:pPr>
          </w:p>
          <w:p w14:paraId="77E6B85D" w14:textId="77777777" w:rsidR="00CF5A30" w:rsidRDefault="00CF5A30">
            <w:pPr>
              <w:jc w:val="center"/>
              <w:rPr>
                <w:rFonts w:ascii="Calibri" w:eastAsia="Calibri" w:hAnsi="Calibri" w:cs="Calibri"/>
                <w:sz w:val="22"/>
                <w:szCs w:val="22"/>
              </w:rPr>
            </w:pPr>
          </w:p>
          <w:p w14:paraId="693BBCAC" w14:textId="77777777" w:rsidR="00CF5A30" w:rsidRDefault="00CF5A30">
            <w:pPr>
              <w:jc w:val="center"/>
              <w:rPr>
                <w:rFonts w:ascii="Calibri" w:eastAsia="Calibri" w:hAnsi="Calibri" w:cs="Calibri"/>
                <w:sz w:val="22"/>
                <w:szCs w:val="22"/>
              </w:rPr>
            </w:pPr>
          </w:p>
          <w:p w14:paraId="33C1FA1C" w14:textId="77777777" w:rsidR="00CF5A30" w:rsidRDefault="00CF5A30">
            <w:pPr>
              <w:jc w:val="center"/>
              <w:rPr>
                <w:rFonts w:ascii="Calibri" w:eastAsia="Calibri" w:hAnsi="Calibri" w:cs="Calibri"/>
                <w:sz w:val="22"/>
                <w:szCs w:val="22"/>
              </w:rPr>
            </w:pPr>
          </w:p>
          <w:p w14:paraId="33A4E608" w14:textId="77777777" w:rsidR="00CF5A30" w:rsidRDefault="00CF5A30">
            <w:pPr>
              <w:jc w:val="center"/>
              <w:rPr>
                <w:rFonts w:ascii="Calibri" w:eastAsia="Calibri" w:hAnsi="Calibri" w:cs="Calibri"/>
                <w:sz w:val="22"/>
                <w:szCs w:val="22"/>
              </w:rPr>
            </w:pPr>
          </w:p>
          <w:p w14:paraId="58197CEC" w14:textId="77777777" w:rsidR="00CF5A30" w:rsidRDefault="00CF5A30">
            <w:pPr>
              <w:jc w:val="center"/>
              <w:rPr>
                <w:rFonts w:ascii="Calibri" w:eastAsia="Calibri" w:hAnsi="Calibri" w:cs="Calibri"/>
                <w:sz w:val="22"/>
                <w:szCs w:val="22"/>
              </w:rPr>
            </w:pPr>
          </w:p>
          <w:p w14:paraId="64DA5687" w14:textId="77777777" w:rsidR="00CF5A30" w:rsidRDefault="00CF5A30">
            <w:pPr>
              <w:jc w:val="center"/>
              <w:rPr>
                <w:rFonts w:ascii="Calibri" w:eastAsia="Calibri" w:hAnsi="Calibri" w:cs="Calibri"/>
                <w:sz w:val="22"/>
                <w:szCs w:val="22"/>
              </w:rPr>
            </w:pPr>
          </w:p>
          <w:p w14:paraId="27366F5B" w14:textId="77777777" w:rsidR="00CF5A30" w:rsidRDefault="00CF5A30">
            <w:pPr>
              <w:jc w:val="center"/>
              <w:rPr>
                <w:rFonts w:ascii="Calibri" w:eastAsia="Calibri" w:hAnsi="Calibri" w:cs="Calibri"/>
                <w:sz w:val="22"/>
                <w:szCs w:val="22"/>
              </w:rPr>
            </w:pPr>
          </w:p>
          <w:p w14:paraId="6E5AC8A1" w14:textId="77777777" w:rsidR="00CF5A30" w:rsidRDefault="00CF5A30">
            <w:pPr>
              <w:jc w:val="center"/>
              <w:rPr>
                <w:rFonts w:ascii="Calibri" w:eastAsia="Calibri" w:hAnsi="Calibri" w:cs="Calibri"/>
                <w:sz w:val="22"/>
                <w:szCs w:val="22"/>
              </w:rPr>
            </w:pPr>
          </w:p>
          <w:p w14:paraId="2BCFA8C6" w14:textId="77777777" w:rsidR="00CF5A30" w:rsidRDefault="00CF5A30">
            <w:pPr>
              <w:jc w:val="center"/>
              <w:rPr>
                <w:rFonts w:ascii="Calibri" w:eastAsia="Calibri" w:hAnsi="Calibri" w:cs="Calibri"/>
                <w:sz w:val="22"/>
                <w:szCs w:val="22"/>
              </w:rPr>
            </w:pPr>
          </w:p>
          <w:p w14:paraId="588A7724" w14:textId="77777777" w:rsidR="00CF5A30" w:rsidRDefault="00CF5A30">
            <w:pPr>
              <w:jc w:val="center"/>
              <w:rPr>
                <w:rFonts w:ascii="Calibri" w:eastAsia="Calibri" w:hAnsi="Calibri" w:cs="Calibri"/>
                <w:sz w:val="22"/>
                <w:szCs w:val="22"/>
              </w:rPr>
            </w:pPr>
          </w:p>
          <w:p w14:paraId="5309774B" w14:textId="77777777" w:rsidR="00CF5A30" w:rsidRDefault="00CF5A30">
            <w:pPr>
              <w:jc w:val="center"/>
              <w:rPr>
                <w:rFonts w:ascii="Calibri" w:eastAsia="Calibri" w:hAnsi="Calibri" w:cs="Calibri"/>
                <w:sz w:val="22"/>
                <w:szCs w:val="22"/>
              </w:rPr>
            </w:pPr>
          </w:p>
          <w:p w14:paraId="2D326292" w14:textId="77777777" w:rsidR="00CF5A30" w:rsidRDefault="00CF5A30">
            <w:pPr>
              <w:jc w:val="center"/>
              <w:rPr>
                <w:rFonts w:ascii="Calibri" w:eastAsia="Calibri" w:hAnsi="Calibri" w:cs="Calibri"/>
                <w:sz w:val="22"/>
                <w:szCs w:val="22"/>
              </w:rPr>
            </w:pPr>
          </w:p>
          <w:p w14:paraId="00FC4B37" w14:textId="77777777" w:rsidR="00CF5A30" w:rsidRDefault="00CF5A30">
            <w:pPr>
              <w:jc w:val="center"/>
              <w:rPr>
                <w:rFonts w:ascii="Calibri" w:eastAsia="Calibri" w:hAnsi="Calibri" w:cs="Calibri"/>
                <w:sz w:val="22"/>
                <w:szCs w:val="22"/>
              </w:rPr>
            </w:pPr>
          </w:p>
          <w:p w14:paraId="69DE3E17" w14:textId="6E2DA279" w:rsidR="00CF5A30" w:rsidRDefault="006F2BD6">
            <w:pPr>
              <w:jc w:val="center"/>
              <w:rPr>
                <w:rFonts w:ascii="Calibri" w:eastAsia="Calibri" w:hAnsi="Calibri" w:cs="Calibri"/>
                <w:sz w:val="22"/>
                <w:szCs w:val="22"/>
              </w:rPr>
            </w:pPr>
            <w:r>
              <w:rPr>
                <w:rFonts w:ascii="Calibri" w:eastAsia="Calibri" w:hAnsi="Calibri" w:cs="Calibri"/>
                <w:sz w:val="22"/>
                <w:szCs w:val="22"/>
              </w:rPr>
              <w:t>2</w:t>
            </w:r>
          </w:p>
          <w:p w14:paraId="0E00F2A5" w14:textId="67BEEC1F" w:rsidR="00CF5A30" w:rsidRDefault="00CF5A30">
            <w:pPr>
              <w:jc w:val="center"/>
              <w:rPr>
                <w:rFonts w:ascii="Calibri" w:eastAsia="Calibri" w:hAnsi="Calibri" w:cs="Calibri"/>
                <w:sz w:val="22"/>
                <w:szCs w:val="22"/>
              </w:rPr>
            </w:pPr>
          </w:p>
          <w:p w14:paraId="55694D4D" w14:textId="77777777" w:rsidR="00CF5A30" w:rsidRDefault="00CF5A30">
            <w:pPr>
              <w:jc w:val="center"/>
              <w:rPr>
                <w:rFonts w:ascii="Calibri" w:eastAsia="Calibri" w:hAnsi="Calibri" w:cs="Calibri"/>
                <w:sz w:val="22"/>
                <w:szCs w:val="22"/>
              </w:rPr>
            </w:pPr>
          </w:p>
          <w:p w14:paraId="43C76701" w14:textId="77777777" w:rsidR="00CF5A30" w:rsidRDefault="00CF5A30">
            <w:pPr>
              <w:jc w:val="center"/>
              <w:rPr>
                <w:rFonts w:ascii="Calibri" w:eastAsia="Calibri" w:hAnsi="Calibri" w:cs="Calibri"/>
                <w:sz w:val="22"/>
                <w:szCs w:val="22"/>
              </w:rPr>
            </w:pPr>
          </w:p>
          <w:p w14:paraId="53C757A5" w14:textId="77777777" w:rsidR="00CF5A30" w:rsidRDefault="00CF5A30">
            <w:pPr>
              <w:jc w:val="center"/>
              <w:rPr>
                <w:rFonts w:ascii="Calibri" w:eastAsia="Calibri" w:hAnsi="Calibri" w:cs="Calibri"/>
                <w:sz w:val="22"/>
                <w:szCs w:val="22"/>
              </w:rPr>
            </w:pPr>
          </w:p>
          <w:p w14:paraId="217A3D52" w14:textId="77777777" w:rsidR="00CF5A30" w:rsidRDefault="00CF5A30">
            <w:pPr>
              <w:jc w:val="center"/>
              <w:rPr>
                <w:rFonts w:ascii="Calibri" w:eastAsia="Calibri" w:hAnsi="Calibri" w:cs="Calibri"/>
                <w:sz w:val="22"/>
                <w:szCs w:val="22"/>
              </w:rPr>
            </w:pPr>
          </w:p>
          <w:p w14:paraId="698F273D" w14:textId="77777777" w:rsidR="00CF5A30" w:rsidRDefault="00CF5A30">
            <w:pPr>
              <w:jc w:val="center"/>
              <w:rPr>
                <w:rFonts w:ascii="Calibri" w:eastAsia="Calibri" w:hAnsi="Calibri" w:cs="Calibri"/>
                <w:sz w:val="22"/>
                <w:szCs w:val="22"/>
              </w:rPr>
            </w:pPr>
          </w:p>
          <w:p w14:paraId="33E12EB2" w14:textId="77777777" w:rsidR="00CF5A30" w:rsidRDefault="00CF5A30">
            <w:pPr>
              <w:jc w:val="center"/>
              <w:rPr>
                <w:rFonts w:ascii="Calibri" w:eastAsia="Calibri" w:hAnsi="Calibri" w:cs="Calibri"/>
                <w:sz w:val="22"/>
                <w:szCs w:val="22"/>
              </w:rPr>
            </w:pPr>
          </w:p>
          <w:p w14:paraId="60C92CD7" w14:textId="77777777" w:rsidR="00CF5A30" w:rsidRDefault="00CF5A30">
            <w:pPr>
              <w:jc w:val="center"/>
              <w:rPr>
                <w:rFonts w:ascii="Calibri" w:eastAsia="Calibri" w:hAnsi="Calibri" w:cs="Calibri"/>
                <w:sz w:val="22"/>
                <w:szCs w:val="22"/>
              </w:rPr>
            </w:pPr>
          </w:p>
          <w:p w14:paraId="20CA2D91" w14:textId="77777777" w:rsidR="00CF5A30" w:rsidRDefault="00CF5A30">
            <w:pPr>
              <w:jc w:val="center"/>
              <w:rPr>
                <w:rFonts w:ascii="Calibri" w:eastAsia="Calibri" w:hAnsi="Calibri" w:cs="Calibri"/>
                <w:sz w:val="22"/>
                <w:szCs w:val="22"/>
              </w:rPr>
            </w:pPr>
          </w:p>
          <w:p w14:paraId="0742D804" w14:textId="77777777" w:rsidR="00CF5A30" w:rsidRDefault="00CF5A30">
            <w:pPr>
              <w:jc w:val="center"/>
              <w:rPr>
                <w:rFonts w:ascii="Calibri" w:eastAsia="Calibri" w:hAnsi="Calibri" w:cs="Calibri"/>
                <w:sz w:val="22"/>
                <w:szCs w:val="22"/>
              </w:rPr>
            </w:pPr>
          </w:p>
          <w:p w14:paraId="2A65B7BE" w14:textId="77777777" w:rsidR="00CF5A30" w:rsidRDefault="00CF5A30">
            <w:pPr>
              <w:jc w:val="center"/>
              <w:rPr>
                <w:rFonts w:ascii="Calibri" w:eastAsia="Calibri" w:hAnsi="Calibri" w:cs="Calibri"/>
                <w:sz w:val="22"/>
                <w:szCs w:val="22"/>
              </w:rPr>
            </w:pPr>
          </w:p>
          <w:p w14:paraId="5FB6E08F" w14:textId="79D3EEC4" w:rsidR="00CF5A30" w:rsidRDefault="00CF5A30" w:rsidP="006F2BD6">
            <w:pPr>
              <w:spacing w:after="0"/>
              <w:rPr>
                <w:rFonts w:ascii="Calibri" w:eastAsia="Calibri" w:hAnsi="Calibri" w:cs="Calibri"/>
                <w:sz w:val="22"/>
                <w:szCs w:val="22"/>
              </w:rPr>
            </w:pPr>
          </w:p>
          <w:p w14:paraId="527BDC00" w14:textId="74B3BD25" w:rsidR="006F2BD6" w:rsidRDefault="006F2BD6" w:rsidP="006F2BD6">
            <w:pPr>
              <w:spacing w:after="0"/>
              <w:rPr>
                <w:rFonts w:ascii="Calibri" w:eastAsia="Calibri" w:hAnsi="Calibri" w:cs="Calibri"/>
                <w:sz w:val="22"/>
                <w:szCs w:val="22"/>
              </w:rPr>
            </w:pPr>
          </w:p>
          <w:p w14:paraId="2E6C29C8" w14:textId="068BA285" w:rsidR="006F2BD6" w:rsidRDefault="006F2BD6" w:rsidP="006F2BD6">
            <w:pPr>
              <w:spacing w:after="0"/>
              <w:rPr>
                <w:rFonts w:ascii="Calibri" w:eastAsia="Calibri" w:hAnsi="Calibri" w:cs="Calibri"/>
                <w:sz w:val="22"/>
                <w:szCs w:val="22"/>
              </w:rPr>
            </w:pPr>
          </w:p>
          <w:p w14:paraId="35E67905" w14:textId="65BD9133" w:rsidR="006F2BD6" w:rsidRDefault="006F2BD6" w:rsidP="006F2BD6">
            <w:pPr>
              <w:spacing w:after="0"/>
              <w:jc w:val="center"/>
              <w:rPr>
                <w:rFonts w:ascii="Calibri" w:eastAsia="Calibri" w:hAnsi="Calibri" w:cs="Calibri"/>
                <w:sz w:val="22"/>
                <w:szCs w:val="22"/>
              </w:rPr>
            </w:pPr>
            <w:r>
              <w:rPr>
                <w:rFonts w:ascii="Calibri" w:eastAsia="Calibri" w:hAnsi="Calibri" w:cs="Calibri"/>
                <w:sz w:val="22"/>
                <w:szCs w:val="22"/>
              </w:rPr>
              <w:t>3</w:t>
            </w:r>
          </w:p>
          <w:p w14:paraId="05D1C610" w14:textId="0CB5A879" w:rsidR="00CF5A30" w:rsidRDefault="00CF5A30">
            <w:pPr>
              <w:jc w:val="center"/>
              <w:rPr>
                <w:rFonts w:ascii="Calibri" w:eastAsia="Calibri" w:hAnsi="Calibri" w:cs="Calibri"/>
                <w:sz w:val="22"/>
                <w:szCs w:val="22"/>
              </w:rPr>
            </w:pPr>
          </w:p>
          <w:p w14:paraId="300CE5AD" w14:textId="77777777" w:rsidR="006F2BD6" w:rsidRDefault="006F2BD6">
            <w:pPr>
              <w:jc w:val="center"/>
              <w:rPr>
                <w:rFonts w:ascii="Calibri" w:eastAsia="Calibri" w:hAnsi="Calibri" w:cs="Calibri"/>
                <w:sz w:val="22"/>
                <w:szCs w:val="22"/>
              </w:rPr>
            </w:pPr>
          </w:p>
          <w:p w14:paraId="152CF269" w14:textId="77777777" w:rsidR="006F2BD6" w:rsidRDefault="006F2BD6">
            <w:pPr>
              <w:jc w:val="center"/>
              <w:rPr>
                <w:rFonts w:ascii="Calibri" w:eastAsia="Calibri" w:hAnsi="Calibri" w:cs="Calibri"/>
                <w:sz w:val="22"/>
                <w:szCs w:val="22"/>
              </w:rPr>
            </w:pPr>
          </w:p>
          <w:p w14:paraId="5DD8697F" w14:textId="77777777" w:rsidR="006F2BD6" w:rsidRDefault="006F2BD6">
            <w:pPr>
              <w:jc w:val="center"/>
              <w:rPr>
                <w:rFonts w:ascii="Calibri" w:eastAsia="Calibri" w:hAnsi="Calibri" w:cs="Calibri"/>
                <w:sz w:val="22"/>
                <w:szCs w:val="22"/>
              </w:rPr>
            </w:pPr>
          </w:p>
          <w:p w14:paraId="5BA80DCE" w14:textId="0BB02956" w:rsidR="00CF5A30" w:rsidRDefault="00CF5A30">
            <w:pPr>
              <w:jc w:val="center"/>
              <w:rPr>
                <w:rFonts w:ascii="Calibri" w:eastAsia="Calibri" w:hAnsi="Calibri" w:cs="Calibri"/>
                <w:sz w:val="22"/>
                <w:szCs w:val="22"/>
              </w:rPr>
            </w:pPr>
          </w:p>
          <w:p w14:paraId="5926884D" w14:textId="77777777" w:rsidR="00CF5A30" w:rsidRDefault="00CF5A30">
            <w:pPr>
              <w:jc w:val="center"/>
              <w:rPr>
                <w:rFonts w:ascii="Calibri" w:eastAsia="Calibri" w:hAnsi="Calibri" w:cs="Calibri"/>
                <w:sz w:val="22"/>
                <w:szCs w:val="22"/>
              </w:rPr>
            </w:pPr>
          </w:p>
          <w:p w14:paraId="3647E477" w14:textId="77777777" w:rsidR="00CF5A30" w:rsidRDefault="00CF5A30">
            <w:pPr>
              <w:jc w:val="center"/>
              <w:rPr>
                <w:rFonts w:ascii="Calibri" w:eastAsia="Calibri" w:hAnsi="Calibri" w:cs="Calibri"/>
                <w:sz w:val="22"/>
                <w:szCs w:val="22"/>
              </w:rPr>
            </w:pPr>
          </w:p>
          <w:p w14:paraId="7F1471AF" w14:textId="77777777" w:rsidR="00CF5A30" w:rsidRDefault="00CF5A30">
            <w:pPr>
              <w:jc w:val="center"/>
              <w:rPr>
                <w:rFonts w:ascii="Calibri" w:eastAsia="Calibri" w:hAnsi="Calibri" w:cs="Calibri"/>
                <w:sz w:val="22"/>
                <w:szCs w:val="22"/>
              </w:rPr>
            </w:pPr>
          </w:p>
          <w:p w14:paraId="4E5A3937" w14:textId="77777777" w:rsidR="00CF5A30" w:rsidRDefault="00CF5A30">
            <w:pPr>
              <w:jc w:val="center"/>
              <w:rPr>
                <w:rFonts w:ascii="Calibri" w:eastAsia="Calibri" w:hAnsi="Calibri" w:cs="Calibri"/>
                <w:sz w:val="22"/>
                <w:szCs w:val="22"/>
              </w:rPr>
            </w:pPr>
          </w:p>
          <w:p w14:paraId="7651C985" w14:textId="77777777" w:rsidR="00CF5A30" w:rsidRDefault="00CF5A30">
            <w:pPr>
              <w:jc w:val="center"/>
              <w:rPr>
                <w:rFonts w:ascii="Calibri" w:eastAsia="Calibri" w:hAnsi="Calibri" w:cs="Calibri"/>
                <w:sz w:val="22"/>
                <w:szCs w:val="22"/>
              </w:rPr>
            </w:pPr>
          </w:p>
          <w:p w14:paraId="3AACEBA7" w14:textId="77777777" w:rsidR="00CF5A30" w:rsidRDefault="00CF5A30">
            <w:pPr>
              <w:jc w:val="center"/>
              <w:rPr>
                <w:rFonts w:ascii="Calibri" w:eastAsia="Calibri" w:hAnsi="Calibri" w:cs="Calibri"/>
                <w:sz w:val="22"/>
                <w:szCs w:val="22"/>
              </w:rPr>
            </w:pPr>
          </w:p>
          <w:p w14:paraId="16D934B8" w14:textId="77777777" w:rsidR="00CF5A30" w:rsidRDefault="00CF5A30">
            <w:pPr>
              <w:jc w:val="center"/>
              <w:rPr>
                <w:rFonts w:ascii="Calibri" w:eastAsia="Calibri" w:hAnsi="Calibri" w:cs="Calibri"/>
                <w:sz w:val="22"/>
                <w:szCs w:val="22"/>
              </w:rPr>
            </w:pPr>
          </w:p>
          <w:p w14:paraId="25C84286" w14:textId="77777777" w:rsidR="00CF5A30" w:rsidRDefault="00CF5A30">
            <w:pPr>
              <w:jc w:val="center"/>
              <w:rPr>
                <w:rFonts w:ascii="Calibri" w:eastAsia="Calibri" w:hAnsi="Calibri" w:cs="Calibri"/>
                <w:sz w:val="22"/>
                <w:szCs w:val="22"/>
              </w:rPr>
            </w:pPr>
          </w:p>
          <w:p w14:paraId="0EACD3B1" w14:textId="77777777" w:rsidR="00CF5A30" w:rsidRDefault="00CF5A30">
            <w:pPr>
              <w:jc w:val="center"/>
              <w:rPr>
                <w:rFonts w:ascii="Calibri" w:eastAsia="Calibri" w:hAnsi="Calibri" w:cs="Calibri"/>
                <w:sz w:val="22"/>
                <w:szCs w:val="22"/>
              </w:rPr>
            </w:pPr>
          </w:p>
          <w:p w14:paraId="1741EBF2" w14:textId="77777777" w:rsidR="00CF5A30" w:rsidRDefault="00CF5A30">
            <w:pPr>
              <w:jc w:val="center"/>
              <w:rPr>
                <w:rFonts w:ascii="Calibri" w:eastAsia="Calibri" w:hAnsi="Calibri" w:cs="Calibri"/>
                <w:sz w:val="22"/>
                <w:szCs w:val="22"/>
              </w:rPr>
            </w:pPr>
          </w:p>
          <w:p w14:paraId="570550B2" w14:textId="77777777" w:rsidR="00CF5A30" w:rsidRDefault="00CF5A30">
            <w:pPr>
              <w:jc w:val="center"/>
              <w:rPr>
                <w:rFonts w:ascii="Calibri" w:eastAsia="Calibri" w:hAnsi="Calibri" w:cs="Calibri"/>
                <w:sz w:val="22"/>
                <w:szCs w:val="22"/>
              </w:rPr>
            </w:pPr>
          </w:p>
          <w:p w14:paraId="01F595D5" w14:textId="77777777" w:rsidR="00CF5A30" w:rsidRDefault="00CF5A30">
            <w:pPr>
              <w:jc w:val="center"/>
              <w:rPr>
                <w:rFonts w:ascii="Calibri" w:eastAsia="Calibri" w:hAnsi="Calibri" w:cs="Calibri"/>
                <w:sz w:val="22"/>
                <w:szCs w:val="22"/>
              </w:rPr>
            </w:pPr>
          </w:p>
          <w:p w14:paraId="4581C5B3" w14:textId="77777777" w:rsidR="00CF5A30" w:rsidRDefault="00CF5A30">
            <w:pPr>
              <w:jc w:val="center"/>
              <w:rPr>
                <w:rFonts w:ascii="Calibri" w:eastAsia="Calibri" w:hAnsi="Calibri" w:cs="Calibri"/>
                <w:sz w:val="22"/>
                <w:szCs w:val="22"/>
              </w:rPr>
            </w:pPr>
          </w:p>
          <w:p w14:paraId="1E8A3C26" w14:textId="77777777" w:rsidR="00CF5A30" w:rsidRDefault="00CF5A30">
            <w:pPr>
              <w:jc w:val="center"/>
              <w:rPr>
                <w:rFonts w:ascii="Calibri" w:eastAsia="Calibri" w:hAnsi="Calibri" w:cs="Calibri"/>
                <w:sz w:val="22"/>
                <w:szCs w:val="22"/>
              </w:rPr>
            </w:pPr>
          </w:p>
          <w:p w14:paraId="3832394C" w14:textId="77777777" w:rsidR="00CF5A30" w:rsidRDefault="00CF5A30">
            <w:pPr>
              <w:jc w:val="center"/>
              <w:rPr>
                <w:rFonts w:ascii="Calibri" w:eastAsia="Calibri" w:hAnsi="Calibri" w:cs="Calibri"/>
                <w:sz w:val="22"/>
                <w:szCs w:val="22"/>
              </w:rPr>
            </w:pPr>
          </w:p>
          <w:p w14:paraId="79CCFAFD" w14:textId="77777777" w:rsidR="00CF5A30" w:rsidRDefault="00CF5A30">
            <w:pPr>
              <w:jc w:val="center"/>
              <w:rPr>
                <w:rFonts w:ascii="Calibri" w:eastAsia="Calibri" w:hAnsi="Calibri" w:cs="Calibri"/>
                <w:sz w:val="22"/>
                <w:szCs w:val="22"/>
              </w:rPr>
            </w:pPr>
          </w:p>
          <w:p w14:paraId="47C5A8B5" w14:textId="77777777" w:rsidR="00CF5A30" w:rsidRDefault="00CF5A30">
            <w:pPr>
              <w:jc w:val="center"/>
              <w:rPr>
                <w:rFonts w:ascii="Calibri" w:eastAsia="Calibri" w:hAnsi="Calibri" w:cs="Calibri"/>
                <w:sz w:val="22"/>
                <w:szCs w:val="22"/>
              </w:rPr>
            </w:pPr>
          </w:p>
          <w:p w14:paraId="04E5F7B5" w14:textId="77777777" w:rsidR="00CF5A30" w:rsidRDefault="00CF5A30">
            <w:pPr>
              <w:jc w:val="center"/>
              <w:rPr>
                <w:rFonts w:ascii="Calibri" w:eastAsia="Calibri" w:hAnsi="Calibri" w:cs="Calibri"/>
                <w:sz w:val="22"/>
                <w:szCs w:val="22"/>
              </w:rPr>
            </w:pPr>
          </w:p>
          <w:p w14:paraId="055C86F7" w14:textId="77777777" w:rsidR="00CF5A30" w:rsidRDefault="00CF5A30">
            <w:pPr>
              <w:jc w:val="center"/>
              <w:rPr>
                <w:rFonts w:ascii="Calibri" w:eastAsia="Calibri" w:hAnsi="Calibri" w:cs="Calibri"/>
                <w:sz w:val="22"/>
                <w:szCs w:val="22"/>
              </w:rPr>
            </w:pPr>
          </w:p>
          <w:p w14:paraId="49B26BA6" w14:textId="77777777" w:rsidR="00CF5A30" w:rsidRDefault="00CF5A30">
            <w:pPr>
              <w:jc w:val="center"/>
              <w:rPr>
                <w:rFonts w:ascii="Calibri" w:eastAsia="Calibri" w:hAnsi="Calibri" w:cs="Calibri"/>
                <w:sz w:val="22"/>
                <w:szCs w:val="22"/>
              </w:rPr>
            </w:pPr>
          </w:p>
          <w:p w14:paraId="5CD8A8CD" w14:textId="77777777" w:rsidR="00CF5A30" w:rsidRDefault="00CF5A30">
            <w:pPr>
              <w:jc w:val="center"/>
              <w:rPr>
                <w:rFonts w:ascii="Calibri" w:eastAsia="Calibri" w:hAnsi="Calibri" w:cs="Calibri"/>
                <w:sz w:val="22"/>
                <w:szCs w:val="22"/>
              </w:rPr>
            </w:pPr>
          </w:p>
          <w:p w14:paraId="7ED0B715" w14:textId="77777777" w:rsidR="00CF5A30" w:rsidRDefault="00CF5A30">
            <w:pPr>
              <w:jc w:val="center"/>
              <w:rPr>
                <w:rFonts w:ascii="Calibri" w:eastAsia="Calibri" w:hAnsi="Calibri" w:cs="Calibri"/>
                <w:sz w:val="22"/>
                <w:szCs w:val="22"/>
              </w:rPr>
            </w:pPr>
          </w:p>
          <w:p w14:paraId="280C8F13" w14:textId="77777777" w:rsidR="00CF5A30" w:rsidRDefault="00CF5A30">
            <w:pPr>
              <w:jc w:val="center"/>
              <w:rPr>
                <w:rFonts w:ascii="Calibri" w:eastAsia="Calibri" w:hAnsi="Calibri" w:cs="Calibri"/>
                <w:sz w:val="22"/>
                <w:szCs w:val="22"/>
              </w:rPr>
            </w:pPr>
          </w:p>
          <w:p w14:paraId="04D99BDB" w14:textId="77777777" w:rsidR="00CF5A30" w:rsidRDefault="00CF5A30">
            <w:pPr>
              <w:jc w:val="center"/>
              <w:rPr>
                <w:rFonts w:ascii="Calibri" w:eastAsia="Calibri" w:hAnsi="Calibri" w:cs="Calibri"/>
                <w:sz w:val="22"/>
                <w:szCs w:val="22"/>
              </w:rPr>
            </w:pPr>
          </w:p>
          <w:p w14:paraId="2B3CCCC5" w14:textId="77777777" w:rsidR="00CF5A30" w:rsidRDefault="00CF5A30">
            <w:pPr>
              <w:jc w:val="center"/>
              <w:rPr>
                <w:rFonts w:ascii="Calibri" w:eastAsia="Calibri" w:hAnsi="Calibri" w:cs="Calibri"/>
                <w:sz w:val="22"/>
                <w:szCs w:val="22"/>
              </w:rPr>
            </w:pPr>
          </w:p>
          <w:p w14:paraId="56885B7C" w14:textId="77777777" w:rsidR="00CF5A30" w:rsidRDefault="00CF5A30">
            <w:pPr>
              <w:jc w:val="center"/>
              <w:rPr>
                <w:rFonts w:ascii="Calibri" w:eastAsia="Calibri" w:hAnsi="Calibri" w:cs="Calibri"/>
                <w:sz w:val="22"/>
                <w:szCs w:val="22"/>
              </w:rPr>
            </w:pPr>
          </w:p>
          <w:p w14:paraId="482A8D8C" w14:textId="77777777" w:rsidR="00CF5A30" w:rsidRDefault="00CF5A30">
            <w:pPr>
              <w:jc w:val="center"/>
              <w:rPr>
                <w:rFonts w:ascii="Calibri" w:eastAsia="Calibri" w:hAnsi="Calibri" w:cs="Calibri"/>
                <w:sz w:val="22"/>
                <w:szCs w:val="22"/>
              </w:rPr>
            </w:pPr>
          </w:p>
          <w:p w14:paraId="2385041C" w14:textId="77777777" w:rsidR="00CF5A30" w:rsidRDefault="00CF5A30">
            <w:pPr>
              <w:jc w:val="center"/>
              <w:rPr>
                <w:rFonts w:ascii="Calibri" w:eastAsia="Calibri" w:hAnsi="Calibri" w:cs="Calibri"/>
                <w:sz w:val="22"/>
                <w:szCs w:val="22"/>
              </w:rPr>
            </w:pPr>
          </w:p>
          <w:p w14:paraId="40FB6E41" w14:textId="77777777" w:rsidR="00CF5A30" w:rsidRDefault="00CF5A30">
            <w:pPr>
              <w:jc w:val="center"/>
              <w:rPr>
                <w:rFonts w:ascii="Calibri" w:eastAsia="Calibri" w:hAnsi="Calibri" w:cs="Calibri"/>
                <w:sz w:val="22"/>
                <w:szCs w:val="22"/>
              </w:rPr>
            </w:pPr>
          </w:p>
          <w:p w14:paraId="08C1836A" w14:textId="77777777" w:rsidR="00CF5A30" w:rsidRDefault="00CF5A30">
            <w:pPr>
              <w:jc w:val="center"/>
              <w:rPr>
                <w:rFonts w:ascii="Calibri" w:eastAsia="Calibri" w:hAnsi="Calibri" w:cs="Calibri"/>
                <w:sz w:val="22"/>
                <w:szCs w:val="22"/>
              </w:rPr>
            </w:pPr>
          </w:p>
          <w:p w14:paraId="02DB3E25" w14:textId="77777777" w:rsidR="00CF5A30" w:rsidRDefault="00CF5A30">
            <w:pPr>
              <w:jc w:val="center"/>
              <w:rPr>
                <w:rFonts w:ascii="Calibri" w:eastAsia="Calibri" w:hAnsi="Calibri" w:cs="Calibri"/>
                <w:sz w:val="22"/>
                <w:szCs w:val="22"/>
              </w:rPr>
            </w:pPr>
          </w:p>
          <w:p w14:paraId="2FEBD39B" w14:textId="77777777" w:rsidR="00CF5A30" w:rsidRDefault="00CF5A30">
            <w:pPr>
              <w:jc w:val="center"/>
              <w:rPr>
                <w:rFonts w:ascii="Calibri" w:eastAsia="Calibri" w:hAnsi="Calibri" w:cs="Calibri"/>
                <w:sz w:val="22"/>
                <w:szCs w:val="22"/>
              </w:rPr>
            </w:pPr>
          </w:p>
          <w:p w14:paraId="0521A3B4" w14:textId="77777777" w:rsidR="00CF5A30" w:rsidRDefault="00CF5A30">
            <w:pPr>
              <w:jc w:val="center"/>
              <w:rPr>
                <w:rFonts w:ascii="Calibri" w:eastAsia="Calibri" w:hAnsi="Calibri" w:cs="Calibri"/>
                <w:sz w:val="22"/>
                <w:szCs w:val="22"/>
              </w:rPr>
            </w:pPr>
          </w:p>
          <w:p w14:paraId="7691D1F5" w14:textId="77777777" w:rsidR="00CF5A30" w:rsidRDefault="00CF5A30">
            <w:pPr>
              <w:jc w:val="center"/>
              <w:rPr>
                <w:rFonts w:ascii="Calibri" w:eastAsia="Calibri" w:hAnsi="Calibri" w:cs="Calibri"/>
                <w:sz w:val="22"/>
                <w:szCs w:val="22"/>
              </w:rPr>
            </w:pPr>
          </w:p>
          <w:p w14:paraId="53308C3A" w14:textId="3478504F" w:rsidR="00CF5A30" w:rsidRDefault="006F2BD6">
            <w:pPr>
              <w:jc w:val="center"/>
              <w:rPr>
                <w:rFonts w:ascii="Calibri" w:eastAsia="Calibri" w:hAnsi="Calibri" w:cs="Calibri"/>
                <w:sz w:val="22"/>
                <w:szCs w:val="22"/>
              </w:rPr>
            </w:pPr>
            <w:r>
              <w:rPr>
                <w:rFonts w:ascii="Calibri" w:eastAsia="Calibri" w:hAnsi="Calibri" w:cs="Calibri"/>
                <w:sz w:val="22"/>
                <w:szCs w:val="22"/>
              </w:rPr>
              <w:t>4</w:t>
            </w:r>
          </w:p>
          <w:p w14:paraId="08808063" w14:textId="77777777" w:rsidR="00CF5A30" w:rsidRDefault="00CF5A30">
            <w:pPr>
              <w:jc w:val="center"/>
              <w:rPr>
                <w:rFonts w:ascii="Calibri" w:eastAsia="Calibri" w:hAnsi="Calibri" w:cs="Calibri"/>
                <w:sz w:val="22"/>
                <w:szCs w:val="22"/>
              </w:rPr>
            </w:pPr>
          </w:p>
          <w:p w14:paraId="44CA1E58" w14:textId="77777777" w:rsidR="00CF5A30" w:rsidRDefault="00CF5A30">
            <w:pPr>
              <w:jc w:val="center"/>
              <w:rPr>
                <w:rFonts w:ascii="Calibri" w:eastAsia="Calibri" w:hAnsi="Calibri" w:cs="Calibri"/>
                <w:sz w:val="22"/>
                <w:szCs w:val="22"/>
              </w:rPr>
            </w:pPr>
          </w:p>
          <w:p w14:paraId="18FB01A5" w14:textId="77777777" w:rsidR="00CF5A30" w:rsidRDefault="00CF5A30">
            <w:pPr>
              <w:jc w:val="center"/>
              <w:rPr>
                <w:rFonts w:ascii="Calibri" w:eastAsia="Calibri" w:hAnsi="Calibri" w:cs="Calibri"/>
                <w:sz w:val="22"/>
                <w:szCs w:val="22"/>
              </w:rPr>
            </w:pPr>
          </w:p>
          <w:p w14:paraId="707ACB17" w14:textId="77777777" w:rsidR="00CF5A30" w:rsidRDefault="00CF5A30">
            <w:pPr>
              <w:jc w:val="center"/>
              <w:rPr>
                <w:rFonts w:ascii="Calibri" w:eastAsia="Calibri" w:hAnsi="Calibri" w:cs="Calibri"/>
                <w:sz w:val="22"/>
                <w:szCs w:val="22"/>
              </w:rPr>
            </w:pPr>
          </w:p>
          <w:p w14:paraId="31CE1B61" w14:textId="06ADA711" w:rsidR="00CF5A30" w:rsidRDefault="00CF5A30">
            <w:pPr>
              <w:jc w:val="center"/>
              <w:rPr>
                <w:rFonts w:ascii="Calibri" w:eastAsia="Calibri" w:hAnsi="Calibri" w:cs="Calibri"/>
                <w:sz w:val="22"/>
                <w:szCs w:val="22"/>
              </w:rPr>
            </w:pPr>
          </w:p>
          <w:p w14:paraId="4AFD32FA" w14:textId="12C451D9" w:rsidR="00CF5A30" w:rsidRDefault="00CF5A30">
            <w:pPr>
              <w:jc w:val="center"/>
              <w:rPr>
                <w:rFonts w:ascii="Calibri" w:eastAsia="Calibri" w:hAnsi="Calibri" w:cs="Calibri"/>
                <w:sz w:val="22"/>
                <w:szCs w:val="22"/>
              </w:rPr>
            </w:pPr>
          </w:p>
          <w:p w14:paraId="6E997962" w14:textId="77777777" w:rsidR="00CF5A30" w:rsidRDefault="00CF5A30">
            <w:pPr>
              <w:jc w:val="center"/>
              <w:rPr>
                <w:rFonts w:ascii="Calibri" w:eastAsia="Calibri" w:hAnsi="Calibri" w:cs="Calibri"/>
                <w:sz w:val="22"/>
                <w:szCs w:val="22"/>
              </w:rPr>
            </w:pPr>
          </w:p>
          <w:p w14:paraId="10D29945" w14:textId="77777777" w:rsidR="00CF5A30" w:rsidRDefault="00CF5A30">
            <w:pPr>
              <w:jc w:val="center"/>
              <w:rPr>
                <w:rFonts w:ascii="Calibri" w:eastAsia="Calibri" w:hAnsi="Calibri" w:cs="Calibri"/>
                <w:sz w:val="22"/>
                <w:szCs w:val="22"/>
              </w:rPr>
            </w:pPr>
          </w:p>
          <w:p w14:paraId="7A4E987F" w14:textId="77777777" w:rsidR="00CF5A30" w:rsidRDefault="00CF5A30">
            <w:pPr>
              <w:jc w:val="center"/>
              <w:rPr>
                <w:rFonts w:ascii="Calibri" w:eastAsia="Calibri" w:hAnsi="Calibri" w:cs="Calibri"/>
                <w:sz w:val="22"/>
                <w:szCs w:val="22"/>
              </w:rPr>
            </w:pPr>
          </w:p>
          <w:p w14:paraId="343D3553" w14:textId="77777777" w:rsidR="00CF5A30" w:rsidRDefault="00CF5A30">
            <w:pPr>
              <w:jc w:val="center"/>
              <w:rPr>
                <w:rFonts w:ascii="Calibri" w:eastAsia="Calibri" w:hAnsi="Calibri" w:cs="Calibri"/>
                <w:sz w:val="22"/>
                <w:szCs w:val="22"/>
              </w:rPr>
            </w:pPr>
          </w:p>
          <w:p w14:paraId="2B338E4A" w14:textId="77777777" w:rsidR="00CF5A30" w:rsidRDefault="00CF5A30">
            <w:pPr>
              <w:jc w:val="center"/>
              <w:rPr>
                <w:rFonts w:ascii="Calibri" w:eastAsia="Calibri" w:hAnsi="Calibri" w:cs="Calibri"/>
                <w:sz w:val="22"/>
                <w:szCs w:val="22"/>
              </w:rPr>
            </w:pPr>
          </w:p>
          <w:p w14:paraId="73E67E41" w14:textId="77777777" w:rsidR="00CF5A30" w:rsidRDefault="00CF5A30">
            <w:pPr>
              <w:jc w:val="center"/>
              <w:rPr>
                <w:rFonts w:ascii="Calibri" w:eastAsia="Calibri" w:hAnsi="Calibri" w:cs="Calibri"/>
                <w:sz w:val="22"/>
                <w:szCs w:val="22"/>
              </w:rPr>
            </w:pPr>
          </w:p>
          <w:p w14:paraId="6C86677E" w14:textId="77777777" w:rsidR="00CF5A30" w:rsidRDefault="00CF5A30">
            <w:pPr>
              <w:jc w:val="center"/>
              <w:rPr>
                <w:rFonts w:ascii="Calibri" w:eastAsia="Calibri" w:hAnsi="Calibri" w:cs="Calibri"/>
                <w:sz w:val="22"/>
                <w:szCs w:val="22"/>
              </w:rPr>
            </w:pPr>
          </w:p>
          <w:p w14:paraId="7B3D2B8E" w14:textId="77777777" w:rsidR="00CF5A30" w:rsidRDefault="00CF5A30">
            <w:pPr>
              <w:jc w:val="center"/>
              <w:rPr>
                <w:rFonts w:ascii="Calibri" w:eastAsia="Calibri" w:hAnsi="Calibri" w:cs="Calibri"/>
                <w:sz w:val="22"/>
                <w:szCs w:val="22"/>
              </w:rPr>
            </w:pPr>
          </w:p>
          <w:p w14:paraId="74BCDE3E" w14:textId="77777777" w:rsidR="00CF5A30" w:rsidRDefault="00CF5A30">
            <w:pPr>
              <w:jc w:val="center"/>
              <w:rPr>
                <w:rFonts w:ascii="Calibri" w:eastAsia="Calibri" w:hAnsi="Calibri" w:cs="Calibri"/>
                <w:sz w:val="22"/>
                <w:szCs w:val="22"/>
              </w:rPr>
            </w:pPr>
          </w:p>
          <w:p w14:paraId="0CA6F3E0" w14:textId="77777777" w:rsidR="00CF5A30" w:rsidRDefault="00CF5A30">
            <w:pPr>
              <w:jc w:val="center"/>
              <w:rPr>
                <w:rFonts w:ascii="Calibri" w:eastAsia="Calibri" w:hAnsi="Calibri" w:cs="Calibri"/>
                <w:sz w:val="22"/>
                <w:szCs w:val="22"/>
              </w:rPr>
            </w:pPr>
          </w:p>
          <w:p w14:paraId="7BE69BE2" w14:textId="77777777" w:rsidR="00CF5A30" w:rsidRDefault="00CF5A30">
            <w:pPr>
              <w:jc w:val="center"/>
              <w:rPr>
                <w:rFonts w:ascii="Calibri" w:eastAsia="Calibri" w:hAnsi="Calibri" w:cs="Calibri"/>
                <w:sz w:val="22"/>
                <w:szCs w:val="22"/>
              </w:rPr>
            </w:pPr>
          </w:p>
          <w:p w14:paraId="58F72031" w14:textId="77777777" w:rsidR="00CF5A30" w:rsidRDefault="00CF5A30">
            <w:pPr>
              <w:jc w:val="center"/>
              <w:rPr>
                <w:rFonts w:ascii="Calibri" w:eastAsia="Calibri" w:hAnsi="Calibri" w:cs="Calibri"/>
                <w:sz w:val="22"/>
                <w:szCs w:val="22"/>
              </w:rPr>
            </w:pPr>
          </w:p>
          <w:p w14:paraId="1B9AD1A4" w14:textId="77777777" w:rsidR="00CF5A30" w:rsidRDefault="00CF5A30">
            <w:pPr>
              <w:jc w:val="center"/>
              <w:rPr>
                <w:rFonts w:ascii="Calibri" w:eastAsia="Calibri" w:hAnsi="Calibri" w:cs="Calibri"/>
                <w:sz w:val="22"/>
                <w:szCs w:val="22"/>
              </w:rPr>
            </w:pPr>
          </w:p>
          <w:p w14:paraId="1D695241" w14:textId="77777777" w:rsidR="00CF5A30" w:rsidRDefault="00CF5A30">
            <w:pPr>
              <w:jc w:val="center"/>
              <w:rPr>
                <w:rFonts w:ascii="Calibri" w:eastAsia="Calibri" w:hAnsi="Calibri" w:cs="Calibri"/>
                <w:sz w:val="22"/>
                <w:szCs w:val="22"/>
              </w:rPr>
            </w:pPr>
          </w:p>
          <w:p w14:paraId="6C853AA3" w14:textId="77777777" w:rsidR="00CF5A30" w:rsidRDefault="00CF5A30">
            <w:pPr>
              <w:jc w:val="center"/>
              <w:rPr>
                <w:rFonts w:ascii="Calibri" w:eastAsia="Calibri" w:hAnsi="Calibri" w:cs="Calibri"/>
                <w:sz w:val="22"/>
                <w:szCs w:val="22"/>
              </w:rPr>
            </w:pPr>
          </w:p>
          <w:p w14:paraId="4E2773CD" w14:textId="77777777" w:rsidR="00CF5A30" w:rsidRDefault="00CF5A30">
            <w:pPr>
              <w:jc w:val="center"/>
              <w:rPr>
                <w:rFonts w:ascii="Calibri" w:eastAsia="Calibri" w:hAnsi="Calibri" w:cs="Calibri"/>
                <w:sz w:val="22"/>
                <w:szCs w:val="22"/>
              </w:rPr>
            </w:pPr>
          </w:p>
          <w:p w14:paraId="5A927196" w14:textId="77777777" w:rsidR="00CF5A30" w:rsidRDefault="00CF5A30">
            <w:pPr>
              <w:jc w:val="center"/>
              <w:rPr>
                <w:rFonts w:ascii="Calibri" w:eastAsia="Calibri" w:hAnsi="Calibri" w:cs="Calibri"/>
                <w:sz w:val="22"/>
                <w:szCs w:val="22"/>
              </w:rPr>
            </w:pPr>
          </w:p>
          <w:p w14:paraId="3F1C79D5" w14:textId="77777777" w:rsidR="00CF5A30" w:rsidRDefault="00CF5A30">
            <w:pPr>
              <w:jc w:val="center"/>
              <w:rPr>
                <w:rFonts w:ascii="Calibri" w:eastAsia="Calibri" w:hAnsi="Calibri" w:cs="Calibri"/>
                <w:sz w:val="22"/>
                <w:szCs w:val="22"/>
              </w:rPr>
            </w:pPr>
          </w:p>
          <w:p w14:paraId="427AC143" w14:textId="77777777" w:rsidR="00CF5A30" w:rsidRDefault="00CF5A30">
            <w:pPr>
              <w:jc w:val="center"/>
              <w:rPr>
                <w:rFonts w:ascii="Calibri" w:eastAsia="Calibri" w:hAnsi="Calibri" w:cs="Calibri"/>
                <w:sz w:val="22"/>
                <w:szCs w:val="22"/>
              </w:rPr>
            </w:pPr>
          </w:p>
          <w:p w14:paraId="7A54FBDB" w14:textId="77777777" w:rsidR="00CF5A30" w:rsidRDefault="00CF5A30">
            <w:pPr>
              <w:jc w:val="center"/>
              <w:rPr>
                <w:rFonts w:ascii="Calibri" w:eastAsia="Calibri" w:hAnsi="Calibri" w:cs="Calibri"/>
                <w:sz w:val="22"/>
                <w:szCs w:val="22"/>
              </w:rPr>
            </w:pPr>
          </w:p>
          <w:p w14:paraId="294EFC91" w14:textId="77777777" w:rsidR="00CF5A30" w:rsidRDefault="00CF5A30">
            <w:pPr>
              <w:jc w:val="center"/>
              <w:rPr>
                <w:rFonts w:ascii="Calibri" w:eastAsia="Calibri" w:hAnsi="Calibri" w:cs="Calibri"/>
                <w:sz w:val="22"/>
                <w:szCs w:val="22"/>
              </w:rPr>
            </w:pPr>
          </w:p>
          <w:p w14:paraId="563C11D4" w14:textId="77777777" w:rsidR="00CF5A30" w:rsidRDefault="00CF5A30">
            <w:pPr>
              <w:jc w:val="center"/>
              <w:rPr>
                <w:rFonts w:ascii="Calibri" w:eastAsia="Calibri" w:hAnsi="Calibri" w:cs="Calibri"/>
                <w:sz w:val="22"/>
                <w:szCs w:val="22"/>
              </w:rPr>
            </w:pPr>
          </w:p>
          <w:p w14:paraId="5984D2F9" w14:textId="4EEEEBC6" w:rsidR="00CF5A30" w:rsidRDefault="006F2BD6">
            <w:pPr>
              <w:jc w:val="center"/>
              <w:rPr>
                <w:rFonts w:ascii="Calibri" w:eastAsia="Calibri" w:hAnsi="Calibri" w:cs="Calibri"/>
                <w:sz w:val="22"/>
                <w:szCs w:val="22"/>
              </w:rPr>
            </w:pPr>
            <w:r>
              <w:rPr>
                <w:rFonts w:ascii="Calibri" w:eastAsia="Calibri" w:hAnsi="Calibri" w:cs="Calibri"/>
                <w:sz w:val="22"/>
                <w:szCs w:val="22"/>
              </w:rPr>
              <w:t>5</w:t>
            </w:r>
          </w:p>
          <w:p w14:paraId="579E75F2" w14:textId="77777777" w:rsidR="00CF5A30" w:rsidRDefault="00CF5A30">
            <w:pPr>
              <w:jc w:val="center"/>
              <w:rPr>
                <w:rFonts w:ascii="Calibri" w:eastAsia="Calibri" w:hAnsi="Calibri" w:cs="Calibri"/>
                <w:sz w:val="22"/>
                <w:szCs w:val="22"/>
              </w:rPr>
            </w:pPr>
          </w:p>
          <w:p w14:paraId="751F966F" w14:textId="77777777" w:rsidR="00CF5A30" w:rsidRDefault="00CF5A30">
            <w:pPr>
              <w:jc w:val="center"/>
              <w:rPr>
                <w:rFonts w:ascii="Calibri" w:eastAsia="Calibri" w:hAnsi="Calibri" w:cs="Calibri"/>
                <w:sz w:val="22"/>
                <w:szCs w:val="22"/>
              </w:rPr>
            </w:pPr>
          </w:p>
          <w:p w14:paraId="57DB1224" w14:textId="77777777" w:rsidR="00CF5A30" w:rsidRDefault="00CF5A30">
            <w:pPr>
              <w:jc w:val="center"/>
              <w:rPr>
                <w:rFonts w:ascii="Calibri" w:eastAsia="Calibri" w:hAnsi="Calibri" w:cs="Calibri"/>
                <w:sz w:val="22"/>
                <w:szCs w:val="22"/>
              </w:rPr>
            </w:pPr>
          </w:p>
          <w:p w14:paraId="0A53C5A0" w14:textId="77777777" w:rsidR="00CF5A30" w:rsidRDefault="00CF5A30">
            <w:pPr>
              <w:jc w:val="center"/>
              <w:rPr>
                <w:rFonts w:ascii="Calibri" w:eastAsia="Calibri" w:hAnsi="Calibri" w:cs="Calibri"/>
                <w:sz w:val="22"/>
                <w:szCs w:val="22"/>
              </w:rPr>
            </w:pPr>
          </w:p>
          <w:p w14:paraId="4AD136BC" w14:textId="77777777" w:rsidR="00CF5A30" w:rsidRDefault="00CF5A30">
            <w:pPr>
              <w:jc w:val="center"/>
              <w:rPr>
                <w:rFonts w:ascii="Calibri" w:eastAsia="Calibri" w:hAnsi="Calibri" w:cs="Calibri"/>
                <w:sz w:val="22"/>
                <w:szCs w:val="22"/>
              </w:rPr>
            </w:pPr>
          </w:p>
          <w:p w14:paraId="572D9932" w14:textId="3ED7F866" w:rsidR="00CF5A30" w:rsidRDefault="00CF5A30">
            <w:pPr>
              <w:jc w:val="center"/>
              <w:rPr>
                <w:rFonts w:ascii="Calibri" w:eastAsia="Calibri" w:hAnsi="Calibri" w:cs="Calibri"/>
                <w:sz w:val="22"/>
                <w:szCs w:val="22"/>
              </w:rPr>
            </w:pPr>
          </w:p>
          <w:p w14:paraId="0B5AF746" w14:textId="1F75095B" w:rsidR="00CF5A30" w:rsidRDefault="00CF5A30">
            <w:pPr>
              <w:jc w:val="center"/>
              <w:rPr>
                <w:rFonts w:ascii="Calibri" w:eastAsia="Calibri" w:hAnsi="Calibri" w:cs="Calibri"/>
                <w:sz w:val="22"/>
                <w:szCs w:val="22"/>
              </w:rPr>
            </w:pPr>
          </w:p>
          <w:p w14:paraId="3BCCDF51" w14:textId="77777777" w:rsidR="00CF5A30" w:rsidRDefault="00CF5A30">
            <w:pPr>
              <w:jc w:val="center"/>
              <w:rPr>
                <w:rFonts w:ascii="Calibri" w:eastAsia="Calibri" w:hAnsi="Calibri" w:cs="Calibri"/>
                <w:sz w:val="22"/>
                <w:szCs w:val="22"/>
              </w:rPr>
            </w:pPr>
          </w:p>
          <w:p w14:paraId="3DA00AAE" w14:textId="77777777" w:rsidR="00CF5A30" w:rsidRDefault="00CF5A30">
            <w:pPr>
              <w:jc w:val="center"/>
              <w:rPr>
                <w:rFonts w:ascii="Calibri" w:eastAsia="Calibri" w:hAnsi="Calibri" w:cs="Calibri"/>
                <w:sz w:val="22"/>
                <w:szCs w:val="22"/>
              </w:rPr>
            </w:pPr>
          </w:p>
          <w:p w14:paraId="3FC69066" w14:textId="77777777" w:rsidR="00CF5A30" w:rsidRDefault="00CF5A30">
            <w:pPr>
              <w:jc w:val="center"/>
              <w:rPr>
                <w:rFonts w:ascii="Calibri" w:eastAsia="Calibri" w:hAnsi="Calibri" w:cs="Calibri"/>
                <w:sz w:val="22"/>
                <w:szCs w:val="22"/>
              </w:rPr>
            </w:pPr>
          </w:p>
          <w:p w14:paraId="3F9E7511" w14:textId="77777777" w:rsidR="00CF5A30" w:rsidRDefault="00CF5A30">
            <w:pPr>
              <w:jc w:val="center"/>
              <w:rPr>
                <w:rFonts w:ascii="Calibri" w:eastAsia="Calibri" w:hAnsi="Calibri" w:cs="Calibri"/>
                <w:sz w:val="22"/>
                <w:szCs w:val="22"/>
              </w:rPr>
            </w:pPr>
          </w:p>
          <w:p w14:paraId="3CFDE91D" w14:textId="77777777" w:rsidR="00CF5A30" w:rsidRDefault="00CF5A30">
            <w:pPr>
              <w:jc w:val="center"/>
              <w:rPr>
                <w:rFonts w:ascii="Calibri" w:eastAsia="Calibri" w:hAnsi="Calibri" w:cs="Calibri"/>
                <w:sz w:val="22"/>
                <w:szCs w:val="22"/>
              </w:rPr>
            </w:pPr>
          </w:p>
          <w:p w14:paraId="73E4D280" w14:textId="77777777" w:rsidR="00CF5A30" w:rsidRDefault="00CF5A30">
            <w:pPr>
              <w:jc w:val="center"/>
              <w:rPr>
                <w:rFonts w:ascii="Calibri" w:eastAsia="Calibri" w:hAnsi="Calibri" w:cs="Calibri"/>
                <w:sz w:val="22"/>
                <w:szCs w:val="22"/>
              </w:rPr>
            </w:pPr>
          </w:p>
          <w:p w14:paraId="2C6C77F4" w14:textId="77777777" w:rsidR="00CF5A30" w:rsidRDefault="00CF5A30">
            <w:pPr>
              <w:jc w:val="center"/>
              <w:rPr>
                <w:rFonts w:ascii="Calibri" w:eastAsia="Calibri" w:hAnsi="Calibri" w:cs="Calibri"/>
                <w:sz w:val="22"/>
                <w:szCs w:val="22"/>
              </w:rPr>
            </w:pPr>
          </w:p>
          <w:p w14:paraId="5842A46E" w14:textId="77777777" w:rsidR="00CF5A30" w:rsidRDefault="00CF5A30">
            <w:pPr>
              <w:jc w:val="center"/>
              <w:rPr>
                <w:rFonts w:ascii="Calibri" w:eastAsia="Calibri" w:hAnsi="Calibri" w:cs="Calibri"/>
                <w:sz w:val="22"/>
                <w:szCs w:val="22"/>
              </w:rPr>
            </w:pPr>
          </w:p>
          <w:p w14:paraId="0FAAF32B" w14:textId="77777777" w:rsidR="00CF5A30" w:rsidRDefault="00CF5A30">
            <w:pPr>
              <w:jc w:val="center"/>
              <w:rPr>
                <w:rFonts w:ascii="Calibri" w:eastAsia="Calibri" w:hAnsi="Calibri" w:cs="Calibri"/>
                <w:sz w:val="22"/>
                <w:szCs w:val="22"/>
              </w:rPr>
            </w:pPr>
          </w:p>
          <w:p w14:paraId="2C3F7EFB" w14:textId="77777777" w:rsidR="00CF5A30" w:rsidRDefault="00CF5A30">
            <w:pPr>
              <w:jc w:val="center"/>
              <w:rPr>
                <w:rFonts w:ascii="Calibri" w:eastAsia="Calibri" w:hAnsi="Calibri" w:cs="Calibri"/>
                <w:sz w:val="22"/>
                <w:szCs w:val="22"/>
              </w:rPr>
            </w:pPr>
          </w:p>
          <w:p w14:paraId="1AF72C2B" w14:textId="77777777" w:rsidR="00CF5A30" w:rsidRDefault="00CF5A30">
            <w:pPr>
              <w:jc w:val="center"/>
              <w:rPr>
                <w:rFonts w:ascii="Calibri" w:eastAsia="Calibri" w:hAnsi="Calibri" w:cs="Calibri"/>
                <w:sz w:val="22"/>
                <w:szCs w:val="22"/>
              </w:rPr>
            </w:pPr>
          </w:p>
          <w:p w14:paraId="17661DF4" w14:textId="77777777" w:rsidR="00CF5A30" w:rsidRDefault="00CF5A30">
            <w:pPr>
              <w:jc w:val="center"/>
              <w:rPr>
                <w:rFonts w:ascii="Calibri" w:eastAsia="Calibri" w:hAnsi="Calibri" w:cs="Calibri"/>
                <w:sz w:val="22"/>
                <w:szCs w:val="22"/>
              </w:rPr>
            </w:pPr>
          </w:p>
          <w:p w14:paraId="4397D330" w14:textId="77777777" w:rsidR="00CF5A30" w:rsidRDefault="00CF5A30">
            <w:pPr>
              <w:jc w:val="center"/>
              <w:rPr>
                <w:rFonts w:ascii="Calibri" w:eastAsia="Calibri" w:hAnsi="Calibri" w:cs="Calibri"/>
                <w:sz w:val="22"/>
                <w:szCs w:val="22"/>
              </w:rPr>
            </w:pPr>
          </w:p>
          <w:p w14:paraId="328D9F19" w14:textId="77777777" w:rsidR="00CF5A30" w:rsidRDefault="00CF5A30">
            <w:pPr>
              <w:jc w:val="center"/>
              <w:rPr>
                <w:rFonts w:ascii="Calibri" w:eastAsia="Calibri" w:hAnsi="Calibri" w:cs="Calibri"/>
                <w:sz w:val="22"/>
                <w:szCs w:val="22"/>
              </w:rPr>
            </w:pPr>
          </w:p>
          <w:p w14:paraId="7E1D4092" w14:textId="7E61495A" w:rsidR="00CF5A30" w:rsidRDefault="006F2BD6">
            <w:pPr>
              <w:jc w:val="center"/>
              <w:rPr>
                <w:rFonts w:ascii="Calibri" w:eastAsia="Calibri" w:hAnsi="Calibri" w:cs="Calibri"/>
                <w:sz w:val="22"/>
                <w:szCs w:val="22"/>
              </w:rPr>
            </w:pPr>
            <w:r>
              <w:rPr>
                <w:rFonts w:ascii="Calibri" w:eastAsia="Calibri" w:hAnsi="Calibri" w:cs="Calibri"/>
                <w:sz w:val="22"/>
                <w:szCs w:val="22"/>
              </w:rPr>
              <w:t>6</w:t>
            </w:r>
          </w:p>
          <w:p w14:paraId="43430D9C" w14:textId="77777777" w:rsidR="00CF5A30" w:rsidRDefault="00CF5A30">
            <w:pPr>
              <w:jc w:val="center"/>
              <w:rPr>
                <w:rFonts w:ascii="Calibri" w:eastAsia="Calibri" w:hAnsi="Calibri" w:cs="Calibri"/>
                <w:sz w:val="22"/>
                <w:szCs w:val="22"/>
              </w:rPr>
            </w:pPr>
          </w:p>
          <w:p w14:paraId="7E6DFB26" w14:textId="77777777" w:rsidR="00CF5A30" w:rsidRDefault="00CF5A30">
            <w:pPr>
              <w:jc w:val="center"/>
              <w:rPr>
                <w:rFonts w:ascii="Calibri" w:eastAsia="Calibri" w:hAnsi="Calibri" w:cs="Calibri"/>
                <w:sz w:val="22"/>
                <w:szCs w:val="22"/>
              </w:rPr>
            </w:pPr>
          </w:p>
          <w:p w14:paraId="5C48ED12" w14:textId="77777777" w:rsidR="00CF5A30" w:rsidRDefault="00CF5A30">
            <w:pPr>
              <w:jc w:val="center"/>
              <w:rPr>
                <w:rFonts w:ascii="Calibri" w:eastAsia="Calibri" w:hAnsi="Calibri" w:cs="Calibri"/>
                <w:sz w:val="22"/>
                <w:szCs w:val="22"/>
              </w:rPr>
            </w:pPr>
          </w:p>
          <w:p w14:paraId="74BBA693" w14:textId="77777777" w:rsidR="00CF5A30" w:rsidRDefault="00CF5A30">
            <w:pPr>
              <w:jc w:val="center"/>
              <w:rPr>
                <w:rFonts w:ascii="Calibri" w:eastAsia="Calibri" w:hAnsi="Calibri" w:cs="Calibri"/>
                <w:sz w:val="22"/>
                <w:szCs w:val="22"/>
              </w:rPr>
            </w:pPr>
          </w:p>
          <w:p w14:paraId="5DF249D7" w14:textId="77777777" w:rsidR="00CF5A30" w:rsidRDefault="00CF5A30">
            <w:pPr>
              <w:jc w:val="center"/>
              <w:rPr>
                <w:rFonts w:ascii="Calibri" w:eastAsia="Calibri" w:hAnsi="Calibri" w:cs="Calibri"/>
                <w:sz w:val="22"/>
                <w:szCs w:val="22"/>
              </w:rPr>
            </w:pPr>
          </w:p>
          <w:p w14:paraId="3307A170" w14:textId="77777777" w:rsidR="00CF5A30" w:rsidRDefault="00CF5A30">
            <w:pPr>
              <w:jc w:val="center"/>
              <w:rPr>
                <w:rFonts w:ascii="Calibri" w:eastAsia="Calibri" w:hAnsi="Calibri" w:cs="Calibri"/>
                <w:sz w:val="22"/>
                <w:szCs w:val="22"/>
              </w:rPr>
            </w:pPr>
          </w:p>
          <w:p w14:paraId="46C9017B" w14:textId="77777777" w:rsidR="00CF5A30" w:rsidRDefault="00CF5A30">
            <w:pPr>
              <w:jc w:val="center"/>
              <w:rPr>
                <w:rFonts w:ascii="Calibri" w:eastAsia="Calibri" w:hAnsi="Calibri" w:cs="Calibri"/>
                <w:sz w:val="22"/>
                <w:szCs w:val="22"/>
              </w:rPr>
            </w:pPr>
          </w:p>
          <w:p w14:paraId="284AA394" w14:textId="7547FBE7" w:rsidR="00CF5A30" w:rsidRDefault="00CF5A30">
            <w:pPr>
              <w:jc w:val="center"/>
              <w:rPr>
                <w:rFonts w:ascii="Calibri" w:eastAsia="Calibri" w:hAnsi="Calibri" w:cs="Calibri"/>
                <w:sz w:val="22"/>
                <w:szCs w:val="22"/>
              </w:rPr>
            </w:pPr>
          </w:p>
          <w:p w14:paraId="52721AB7" w14:textId="77777777" w:rsidR="00CF5A30" w:rsidRDefault="00CF5A30">
            <w:pPr>
              <w:jc w:val="center"/>
              <w:rPr>
                <w:rFonts w:ascii="Calibri" w:eastAsia="Calibri" w:hAnsi="Calibri" w:cs="Calibri"/>
                <w:sz w:val="22"/>
                <w:szCs w:val="22"/>
              </w:rPr>
            </w:pPr>
          </w:p>
          <w:p w14:paraId="7E77AFED" w14:textId="77777777" w:rsidR="00CF5A30" w:rsidRDefault="00CF5A30">
            <w:pPr>
              <w:jc w:val="center"/>
              <w:rPr>
                <w:rFonts w:ascii="Calibri" w:eastAsia="Calibri" w:hAnsi="Calibri" w:cs="Calibri"/>
                <w:sz w:val="22"/>
                <w:szCs w:val="22"/>
              </w:rPr>
            </w:pPr>
          </w:p>
          <w:p w14:paraId="50A501F2" w14:textId="77777777" w:rsidR="00CF5A30" w:rsidRDefault="00CF5A30">
            <w:pPr>
              <w:jc w:val="center"/>
              <w:rPr>
                <w:rFonts w:ascii="Calibri" w:eastAsia="Calibri" w:hAnsi="Calibri" w:cs="Calibri"/>
                <w:sz w:val="22"/>
                <w:szCs w:val="22"/>
              </w:rPr>
            </w:pPr>
          </w:p>
          <w:p w14:paraId="65487BA6" w14:textId="77777777" w:rsidR="00CF5A30" w:rsidRDefault="00CF5A30">
            <w:pPr>
              <w:jc w:val="center"/>
              <w:rPr>
                <w:rFonts w:ascii="Calibri" w:eastAsia="Calibri" w:hAnsi="Calibri" w:cs="Calibri"/>
                <w:sz w:val="22"/>
                <w:szCs w:val="22"/>
              </w:rPr>
            </w:pPr>
          </w:p>
          <w:p w14:paraId="28BC8E3C" w14:textId="77777777" w:rsidR="00CF5A30" w:rsidRDefault="00CF5A30">
            <w:pPr>
              <w:jc w:val="center"/>
              <w:rPr>
                <w:rFonts w:ascii="Calibri" w:eastAsia="Calibri" w:hAnsi="Calibri" w:cs="Calibri"/>
                <w:sz w:val="22"/>
                <w:szCs w:val="22"/>
              </w:rPr>
            </w:pPr>
          </w:p>
          <w:p w14:paraId="64A96218" w14:textId="6597B0A5" w:rsidR="00CF5A30" w:rsidRDefault="006F2BD6">
            <w:pPr>
              <w:jc w:val="center"/>
              <w:rPr>
                <w:rFonts w:ascii="Calibri" w:eastAsia="Calibri" w:hAnsi="Calibri" w:cs="Calibri"/>
                <w:sz w:val="22"/>
                <w:szCs w:val="22"/>
              </w:rPr>
            </w:pPr>
            <w:r>
              <w:rPr>
                <w:rFonts w:ascii="Calibri" w:eastAsia="Calibri" w:hAnsi="Calibri" w:cs="Calibri"/>
                <w:sz w:val="22"/>
                <w:szCs w:val="22"/>
              </w:rPr>
              <w:t>7</w:t>
            </w:r>
          </w:p>
          <w:p w14:paraId="51252BCD" w14:textId="77777777" w:rsidR="00CF5A30" w:rsidRDefault="00CF5A30">
            <w:pPr>
              <w:jc w:val="center"/>
              <w:rPr>
                <w:rFonts w:ascii="Calibri" w:eastAsia="Calibri" w:hAnsi="Calibri" w:cs="Calibri"/>
                <w:sz w:val="22"/>
                <w:szCs w:val="22"/>
              </w:rPr>
            </w:pPr>
          </w:p>
          <w:p w14:paraId="1A0E45B2" w14:textId="77777777" w:rsidR="00CF5A30" w:rsidRDefault="00CF5A30">
            <w:pPr>
              <w:jc w:val="center"/>
              <w:rPr>
                <w:rFonts w:ascii="Calibri" w:eastAsia="Calibri" w:hAnsi="Calibri" w:cs="Calibri"/>
                <w:sz w:val="22"/>
                <w:szCs w:val="22"/>
              </w:rPr>
            </w:pPr>
          </w:p>
          <w:p w14:paraId="3094788F" w14:textId="77777777" w:rsidR="00CF5A30" w:rsidRDefault="00CF5A30">
            <w:pPr>
              <w:jc w:val="center"/>
              <w:rPr>
                <w:rFonts w:ascii="Calibri" w:eastAsia="Calibri" w:hAnsi="Calibri" w:cs="Calibri"/>
                <w:sz w:val="22"/>
                <w:szCs w:val="22"/>
              </w:rPr>
            </w:pPr>
          </w:p>
          <w:p w14:paraId="4AE1D6F2" w14:textId="77777777" w:rsidR="00CF5A30" w:rsidRDefault="00CF5A30">
            <w:pPr>
              <w:jc w:val="center"/>
              <w:rPr>
                <w:rFonts w:ascii="Calibri" w:eastAsia="Calibri" w:hAnsi="Calibri" w:cs="Calibri"/>
                <w:sz w:val="22"/>
                <w:szCs w:val="22"/>
              </w:rPr>
            </w:pPr>
          </w:p>
          <w:p w14:paraId="54FFE950" w14:textId="77777777" w:rsidR="00CF5A30" w:rsidRDefault="00CF5A30">
            <w:pPr>
              <w:jc w:val="center"/>
              <w:rPr>
                <w:rFonts w:ascii="Calibri" w:eastAsia="Calibri" w:hAnsi="Calibri" w:cs="Calibri"/>
                <w:sz w:val="22"/>
                <w:szCs w:val="22"/>
              </w:rPr>
            </w:pPr>
          </w:p>
          <w:p w14:paraId="78A69560" w14:textId="77777777" w:rsidR="00CF5A30" w:rsidRDefault="00CF5A30">
            <w:pPr>
              <w:jc w:val="center"/>
              <w:rPr>
                <w:rFonts w:ascii="Calibri" w:eastAsia="Calibri" w:hAnsi="Calibri" w:cs="Calibri"/>
                <w:sz w:val="22"/>
                <w:szCs w:val="22"/>
              </w:rPr>
            </w:pPr>
          </w:p>
          <w:p w14:paraId="29BD729F" w14:textId="77777777" w:rsidR="00CF5A30" w:rsidRDefault="00CF5A30">
            <w:pPr>
              <w:jc w:val="center"/>
              <w:rPr>
                <w:rFonts w:ascii="Calibri" w:eastAsia="Calibri" w:hAnsi="Calibri" w:cs="Calibri"/>
                <w:sz w:val="22"/>
                <w:szCs w:val="22"/>
              </w:rPr>
            </w:pPr>
          </w:p>
          <w:p w14:paraId="63E30338" w14:textId="0760A128" w:rsidR="00CF5A30" w:rsidRDefault="00CF5A30">
            <w:pPr>
              <w:jc w:val="center"/>
              <w:rPr>
                <w:rFonts w:ascii="Calibri" w:eastAsia="Calibri" w:hAnsi="Calibri" w:cs="Calibri"/>
                <w:sz w:val="22"/>
                <w:szCs w:val="22"/>
              </w:rPr>
            </w:pPr>
          </w:p>
          <w:p w14:paraId="16FF63CC" w14:textId="77777777" w:rsidR="00CF5A30" w:rsidRDefault="00CF5A30">
            <w:pPr>
              <w:jc w:val="center"/>
              <w:rPr>
                <w:rFonts w:ascii="Calibri" w:eastAsia="Calibri" w:hAnsi="Calibri" w:cs="Calibri"/>
                <w:sz w:val="22"/>
                <w:szCs w:val="22"/>
              </w:rPr>
            </w:pPr>
          </w:p>
          <w:p w14:paraId="5EA44487" w14:textId="77777777" w:rsidR="00CF5A30" w:rsidRDefault="00CF5A30">
            <w:pPr>
              <w:jc w:val="center"/>
              <w:rPr>
                <w:rFonts w:ascii="Calibri" w:eastAsia="Calibri" w:hAnsi="Calibri" w:cs="Calibri"/>
                <w:sz w:val="22"/>
                <w:szCs w:val="22"/>
              </w:rPr>
            </w:pPr>
          </w:p>
          <w:p w14:paraId="5EE5CA74" w14:textId="77777777" w:rsidR="00CF5A30" w:rsidRDefault="00CF5A30">
            <w:pPr>
              <w:jc w:val="center"/>
              <w:rPr>
                <w:rFonts w:ascii="Calibri" w:eastAsia="Calibri" w:hAnsi="Calibri" w:cs="Calibri"/>
                <w:sz w:val="22"/>
                <w:szCs w:val="22"/>
              </w:rPr>
            </w:pPr>
          </w:p>
        </w:tc>
        <w:tc>
          <w:tcPr>
            <w:tcW w:w="7096" w:type="dxa"/>
          </w:tcPr>
          <w:p w14:paraId="3094B50F" w14:textId="77777777" w:rsidR="00CF5A30" w:rsidRDefault="005249D5">
            <w:pPr>
              <w:rPr>
                <w:rFonts w:ascii="Calibri" w:eastAsia="Calibri" w:hAnsi="Calibri" w:cs="Calibri"/>
                <w:b/>
                <w:sz w:val="22"/>
                <w:szCs w:val="22"/>
              </w:rPr>
            </w:pPr>
            <w:r>
              <w:rPr>
                <w:rFonts w:ascii="Calibri" w:eastAsia="Calibri" w:hAnsi="Calibri" w:cs="Calibri"/>
                <w:b/>
                <w:sz w:val="22"/>
                <w:szCs w:val="22"/>
              </w:rPr>
              <w:lastRenderedPageBreak/>
              <w:t>Integrated Blow-Card with 40 pcs sliver cans and laptop</w:t>
            </w:r>
            <w:r>
              <w:rPr>
                <w:rFonts w:ascii="Calibri" w:eastAsia="Calibri" w:hAnsi="Calibri" w:cs="Calibri"/>
                <w:b/>
                <w:sz w:val="22"/>
                <w:szCs w:val="22"/>
              </w:rPr>
              <w:tab/>
            </w:r>
          </w:p>
          <w:p w14:paraId="53F2D006" w14:textId="77777777" w:rsidR="00CF5A30" w:rsidRDefault="005249D5">
            <w:pPr>
              <w:rPr>
                <w:rFonts w:ascii="Calibri" w:eastAsia="Calibri" w:hAnsi="Calibri" w:cs="Calibri"/>
                <w:b/>
                <w:sz w:val="22"/>
                <w:szCs w:val="22"/>
              </w:rPr>
            </w:pPr>
            <w:r>
              <w:rPr>
                <w:rFonts w:ascii="Calibri" w:eastAsia="Calibri" w:hAnsi="Calibri" w:cs="Calibri"/>
                <w:b/>
                <w:sz w:val="22"/>
                <w:szCs w:val="22"/>
              </w:rPr>
              <w:t xml:space="preserve">Technical Specifications: </w:t>
            </w:r>
            <w:r>
              <w:rPr>
                <w:rFonts w:ascii="Calibri" w:eastAsia="Calibri" w:hAnsi="Calibri" w:cs="Calibri"/>
                <w:b/>
                <w:sz w:val="22"/>
                <w:szCs w:val="22"/>
              </w:rPr>
              <w:tab/>
            </w:r>
          </w:p>
          <w:p w14:paraId="25234C46" w14:textId="77777777" w:rsidR="00CF5A30" w:rsidRDefault="005249D5">
            <w:pPr>
              <w:rPr>
                <w:rFonts w:ascii="Calibri" w:eastAsia="Calibri" w:hAnsi="Calibri" w:cs="Calibri"/>
                <w:sz w:val="22"/>
                <w:szCs w:val="22"/>
              </w:rPr>
            </w:pPr>
            <w:r>
              <w:rPr>
                <w:rFonts w:ascii="Calibri" w:eastAsia="Calibri" w:hAnsi="Calibri" w:cs="Calibri"/>
                <w:sz w:val="22"/>
                <w:szCs w:val="22"/>
              </w:rPr>
              <w:t>- Input = Cotton @ 28-mm+; Sliver hank - 0.12Ne to 0.15Ne</w:t>
            </w:r>
            <w:r>
              <w:rPr>
                <w:rFonts w:ascii="Calibri" w:eastAsia="Calibri" w:hAnsi="Calibri" w:cs="Calibri"/>
                <w:sz w:val="22"/>
                <w:szCs w:val="22"/>
              </w:rPr>
              <w:tab/>
            </w:r>
          </w:p>
          <w:p w14:paraId="5631E7F4" w14:textId="77777777" w:rsidR="00CF5A30" w:rsidRDefault="005249D5">
            <w:pPr>
              <w:rPr>
                <w:rFonts w:ascii="Calibri" w:eastAsia="Calibri" w:hAnsi="Calibri" w:cs="Calibri"/>
                <w:sz w:val="22"/>
                <w:szCs w:val="22"/>
              </w:rPr>
            </w:pPr>
            <w:r>
              <w:rPr>
                <w:rFonts w:ascii="Calibri" w:eastAsia="Calibri" w:hAnsi="Calibri" w:cs="Calibri"/>
                <w:sz w:val="22"/>
                <w:szCs w:val="22"/>
              </w:rPr>
              <w:t>- Capacity = 40-kg/h operation</w:t>
            </w:r>
            <w:r>
              <w:rPr>
                <w:rFonts w:ascii="Calibri" w:eastAsia="Calibri" w:hAnsi="Calibri" w:cs="Calibri"/>
                <w:sz w:val="22"/>
                <w:szCs w:val="22"/>
              </w:rPr>
              <w:tab/>
            </w:r>
          </w:p>
          <w:p w14:paraId="539C6344" w14:textId="77777777" w:rsidR="00CF5A30" w:rsidRDefault="005249D5">
            <w:pPr>
              <w:rPr>
                <w:rFonts w:ascii="Calibri" w:eastAsia="Calibri" w:hAnsi="Calibri" w:cs="Calibri"/>
                <w:sz w:val="22"/>
                <w:szCs w:val="22"/>
              </w:rPr>
            </w:pPr>
            <w:r>
              <w:rPr>
                <w:rFonts w:ascii="Calibri" w:eastAsia="Calibri" w:hAnsi="Calibri" w:cs="Calibri"/>
                <w:sz w:val="22"/>
                <w:szCs w:val="22"/>
              </w:rPr>
              <w:t>- Delivery speed = 25 m/min</w:t>
            </w:r>
            <w:r>
              <w:rPr>
                <w:rFonts w:ascii="Calibri" w:eastAsia="Calibri" w:hAnsi="Calibri" w:cs="Calibri"/>
                <w:sz w:val="22"/>
                <w:szCs w:val="22"/>
              </w:rPr>
              <w:tab/>
            </w:r>
          </w:p>
          <w:p w14:paraId="31990990" w14:textId="77777777" w:rsidR="00CF5A30" w:rsidRDefault="005249D5">
            <w:pPr>
              <w:rPr>
                <w:rFonts w:ascii="Calibri" w:eastAsia="Calibri" w:hAnsi="Calibri" w:cs="Calibri"/>
                <w:sz w:val="22"/>
                <w:szCs w:val="22"/>
              </w:rPr>
            </w:pPr>
            <w:r>
              <w:rPr>
                <w:rFonts w:ascii="Calibri" w:eastAsia="Calibri" w:hAnsi="Calibri" w:cs="Calibri"/>
                <w:sz w:val="22"/>
                <w:szCs w:val="22"/>
              </w:rPr>
              <w:t>- Beater = 10" diameter, 60 psi</w:t>
            </w:r>
            <w:r>
              <w:rPr>
                <w:rFonts w:ascii="Calibri" w:eastAsia="Calibri" w:hAnsi="Calibri" w:cs="Calibri"/>
                <w:sz w:val="22"/>
                <w:szCs w:val="22"/>
              </w:rPr>
              <w:tab/>
            </w:r>
          </w:p>
          <w:p w14:paraId="57109554" w14:textId="77777777" w:rsidR="00CF5A30" w:rsidRDefault="005249D5">
            <w:pPr>
              <w:rPr>
                <w:rFonts w:ascii="Calibri" w:eastAsia="Calibri" w:hAnsi="Calibri" w:cs="Calibri"/>
                <w:sz w:val="22"/>
                <w:szCs w:val="22"/>
              </w:rPr>
            </w:pPr>
            <w:r>
              <w:rPr>
                <w:rFonts w:ascii="Calibri" w:eastAsia="Calibri" w:hAnsi="Calibri" w:cs="Calibri"/>
                <w:sz w:val="22"/>
                <w:szCs w:val="22"/>
              </w:rPr>
              <w:t>- Cylinder = 20" diameter, 900 psi</w:t>
            </w:r>
            <w:r>
              <w:rPr>
                <w:rFonts w:ascii="Calibri" w:eastAsia="Calibri" w:hAnsi="Calibri" w:cs="Calibri"/>
                <w:sz w:val="22"/>
                <w:szCs w:val="22"/>
              </w:rPr>
              <w:tab/>
            </w:r>
          </w:p>
          <w:p w14:paraId="323DA450" w14:textId="77777777" w:rsidR="00CF5A30" w:rsidRDefault="005249D5">
            <w:pPr>
              <w:rPr>
                <w:rFonts w:ascii="Calibri" w:eastAsia="Calibri" w:hAnsi="Calibri" w:cs="Calibri"/>
                <w:sz w:val="22"/>
                <w:szCs w:val="22"/>
              </w:rPr>
            </w:pPr>
            <w:r>
              <w:rPr>
                <w:rFonts w:ascii="Calibri" w:eastAsia="Calibri" w:hAnsi="Calibri" w:cs="Calibri"/>
                <w:sz w:val="22"/>
                <w:szCs w:val="22"/>
              </w:rPr>
              <w:t>- Aerodynamic chute-feed for carding zone</w:t>
            </w:r>
            <w:r>
              <w:rPr>
                <w:rFonts w:ascii="Calibri" w:eastAsia="Calibri" w:hAnsi="Calibri" w:cs="Calibri"/>
                <w:sz w:val="22"/>
                <w:szCs w:val="22"/>
              </w:rPr>
              <w:tab/>
            </w:r>
          </w:p>
          <w:p w14:paraId="01D56104" w14:textId="77777777" w:rsidR="00CF5A30" w:rsidRDefault="005249D5">
            <w:pPr>
              <w:rPr>
                <w:rFonts w:ascii="Calibri" w:eastAsia="Calibri" w:hAnsi="Calibri" w:cs="Calibri"/>
                <w:sz w:val="22"/>
                <w:szCs w:val="22"/>
              </w:rPr>
            </w:pPr>
            <w:r>
              <w:rPr>
                <w:rFonts w:ascii="Calibri" w:eastAsia="Calibri" w:hAnsi="Calibri" w:cs="Calibri"/>
                <w:sz w:val="22"/>
                <w:szCs w:val="22"/>
              </w:rPr>
              <w:t>- Sliver can auto-stop feature, ergonomic stop-resume switches</w:t>
            </w:r>
            <w:r>
              <w:rPr>
                <w:rFonts w:ascii="Calibri" w:eastAsia="Calibri" w:hAnsi="Calibri" w:cs="Calibri"/>
                <w:sz w:val="22"/>
                <w:szCs w:val="22"/>
              </w:rPr>
              <w:tab/>
            </w:r>
          </w:p>
          <w:p w14:paraId="71F782A8" w14:textId="77777777" w:rsidR="00CF5A30" w:rsidRDefault="005249D5">
            <w:pPr>
              <w:rPr>
                <w:rFonts w:ascii="Calibri" w:eastAsia="Calibri" w:hAnsi="Calibri" w:cs="Calibri"/>
                <w:sz w:val="22"/>
                <w:szCs w:val="22"/>
              </w:rPr>
            </w:pPr>
            <w:r>
              <w:rPr>
                <w:rFonts w:ascii="Calibri" w:eastAsia="Calibri" w:hAnsi="Calibri" w:cs="Calibri"/>
                <w:sz w:val="22"/>
                <w:szCs w:val="22"/>
              </w:rPr>
              <w:t>- Suction for extraction of short fibers and dusts</w:t>
            </w:r>
            <w:r>
              <w:rPr>
                <w:rFonts w:ascii="Calibri" w:eastAsia="Calibri" w:hAnsi="Calibri" w:cs="Calibri"/>
                <w:sz w:val="22"/>
                <w:szCs w:val="22"/>
              </w:rPr>
              <w:tab/>
            </w:r>
          </w:p>
          <w:p w14:paraId="3F5C6DAE" w14:textId="77777777" w:rsidR="00CF5A30" w:rsidRDefault="005249D5">
            <w:pPr>
              <w:rPr>
                <w:rFonts w:ascii="Calibri" w:eastAsia="Calibri" w:hAnsi="Calibri" w:cs="Calibri"/>
                <w:sz w:val="22"/>
                <w:szCs w:val="22"/>
              </w:rPr>
            </w:pPr>
            <w:r>
              <w:rPr>
                <w:rFonts w:ascii="Calibri" w:eastAsia="Calibri" w:hAnsi="Calibri" w:cs="Calibri"/>
                <w:sz w:val="22"/>
                <w:szCs w:val="22"/>
              </w:rPr>
              <w:t>- Machine auto-off (in the event opening of safety doors)</w:t>
            </w:r>
            <w:r>
              <w:rPr>
                <w:rFonts w:ascii="Calibri" w:eastAsia="Calibri" w:hAnsi="Calibri" w:cs="Calibri"/>
                <w:sz w:val="22"/>
                <w:szCs w:val="22"/>
              </w:rPr>
              <w:tab/>
            </w:r>
          </w:p>
          <w:p w14:paraId="57E88659" w14:textId="77777777" w:rsidR="00CF5A30" w:rsidRDefault="005249D5">
            <w:pPr>
              <w:rPr>
                <w:rFonts w:ascii="Calibri" w:eastAsia="Calibri" w:hAnsi="Calibri" w:cs="Calibri"/>
                <w:sz w:val="22"/>
                <w:szCs w:val="22"/>
              </w:rPr>
            </w:pPr>
            <w:r>
              <w:rPr>
                <w:rFonts w:ascii="Calibri" w:eastAsia="Calibri" w:hAnsi="Calibri" w:cs="Calibri"/>
                <w:sz w:val="22"/>
                <w:szCs w:val="22"/>
              </w:rPr>
              <w:t>- 40 pcs HDPE Seamless sliver cans with caster wheel (Inside Ø = 60 cm; Thickness = 2 mm; Height = 107 cm; caster wheel height = 4 cm)</w:t>
            </w:r>
            <w:r>
              <w:rPr>
                <w:rFonts w:ascii="Calibri" w:eastAsia="Calibri" w:hAnsi="Calibri" w:cs="Calibri"/>
                <w:sz w:val="22"/>
                <w:szCs w:val="22"/>
              </w:rPr>
              <w:tab/>
            </w:r>
          </w:p>
          <w:p w14:paraId="0E76F1E1"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Includes 1-unit wastes suction device to be installed/filter box </w:t>
            </w:r>
            <w:r>
              <w:rPr>
                <w:rFonts w:ascii="Calibri" w:eastAsia="Calibri" w:hAnsi="Calibri" w:cs="Calibri"/>
                <w:sz w:val="22"/>
                <w:szCs w:val="22"/>
              </w:rPr>
              <w:tab/>
            </w:r>
          </w:p>
          <w:p w14:paraId="042A0DA6"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Includes 1-unit Notebook PC with Program for monitoring </w:t>
            </w:r>
            <w:r>
              <w:rPr>
                <w:rFonts w:ascii="Calibri" w:eastAsia="Calibri" w:hAnsi="Calibri" w:cs="Calibri"/>
                <w:sz w:val="22"/>
                <w:szCs w:val="22"/>
              </w:rPr>
              <w:tab/>
            </w:r>
          </w:p>
          <w:p w14:paraId="5C5A42AA" w14:textId="77777777" w:rsidR="00CF5A30" w:rsidRDefault="005249D5">
            <w:pPr>
              <w:rPr>
                <w:rFonts w:ascii="Calibri" w:eastAsia="Calibri" w:hAnsi="Calibri" w:cs="Calibri"/>
                <w:sz w:val="22"/>
                <w:szCs w:val="22"/>
              </w:rPr>
            </w:pPr>
            <w:r>
              <w:rPr>
                <w:rFonts w:ascii="Calibri" w:eastAsia="Calibri" w:hAnsi="Calibri" w:cs="Calibri"/>
                <w:sz w:val="22"/>
                <w:szCs w:val="22"/>
              </w:rPr>
              <w:t>▪ Processor = i7</w:t>
            </w:r>
            <w:r>
              <w:rPr>
                <w:rFonts w:ascii="Calibri" w:eastAsia="Calibri" w:hAnsi="Calibri" w:cs="Calibri"/>
                <w:sz w:val="22"/>
                <w:szCs w:val="22"/>
              </w:rPr>
              <w:tab/>
            </w:r>
          </w:p>
          <w:p w14:paraId="0DBC57CA" w14:textId="77777777" w:rsidR="00CF5A30" w:rsidRDefault="005249D5">
            <w:pPr>
              <w:rPr>
                <w:rFonts w:ascii="Calibri" w:eastAsia="Calibri" w:hAnsi="Calibri" w:cs="Calibri"/>
                <w:sz w:val="22"/>
                <w:szCs w:val="22"/>
              </w:rPr>
            </w:pPr>
            <w:r>
              <w:rPr>
                <w:rFonts w:ascii="Calibri" w:eastAsia="Calibri" w:hAnsi="Calibri" w:cs="Calibri"/>
                <w:sz w:val="22"/>
                <w:szCs w:val="22"/>
              </w:rPr>
              <w:t>▪ RAM: 8GB RAMDDR4; HDD 512 GB SSD</w:t>
            </w:r>
            <w:r>
              <w:rPr>
                <w:rFonts w:ascii="Calibri" w:eastAsia="Calibri" w:hAnsi="Calibri" w:cs="Calibri"/>
                <w:sz w:val="22"/>
                <w:szCs w:val="22"/>
              </w:rPr>
              <w:tab/>
            </w:r>
          </w:p>
          <w:p w14:paraId="0D80A6AB" w14:textId="77777777" w:rsidR="00CF5A30" w:rsidRDefault="005249D5">
            <w:pPr>
              <w:rPr>
                <w:rFonts w:ascii="Calibri" w:eastAsia="Calibri" w:hAnsi="Calibri" w:cs="Calibri"/>
                <w:sz w:val="22"/>
                <w:szCs w:val="22"/>
              </w:rPr>
            </w:pPr>
            <w:r>
              <w:rPr>
                <w:rFonts w:ascii="Calibri" w:eastAsia="Calibri" w:hAnsi="Calibri" w:cs="Calibri"/>
                <w:sz w:val="22"/>
                <w:szCs w:val="22"/>
              </w:rPr>
              <w:t>▪ Display = 15"</w:t>
            </w:r>
            <w:r>
              <w:rPr>
                <w:rFonts w:ascii="Calibri" w:eastAsia="Calibri" w:hAnsi="Calibri" w:cs="Calibri"/>
                <w:sz w:val="22"/>
                <w:szCs w:val="22"/>
              </w:rPr>
              <w:tab/>
            </w:r>
          </w:p>
          <w:p w14:paraId="1B86B023" w14:textId="77777777" w:rsidR="00CF5A30" w:rsidRDefault="005249D5">
            <w:pPr>
              <w:rPr>
                <w:rFonts w:ascii="Calibri" w:eastAsia="Calibri" w:hAnsi="Calibri" w:cs="Calibri"/>
                <w:sz w:val="22"/>
                <w:szCs w:val="22"/>
              </w:rPr>
            </w:pPr>
            <w:r>
              <w:rPr>
                <w:rFonts w:ascii="Calibri" w:eastAsia="Calibri" w:hAnsi="Calibri" w:cs="Calibri"/>
                <w:sz w:val="22"/>
                <w:szCs w:val="22"/>
              </w:rPr>
              <w:t>▪ Operating System = Windows 10 64 bit</w:t>
            </w:r>
            <w:r>
              <w:rPr>
                <w:rFonts w:ascii="Calibri" w:eastAsia="Calibri" w:hAnsi="Calibri" w:cs="Calibri"/>
                <w:sz w:val="22"/>
                <w:szCs w:val="22"/>
              </w:rPr>
              <w:tab/>
            </w:r>
          </w:p>
          <w:p w14:paraId="191FE32B"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with Microsoft offices software </w:t>
            </w:r>
            <w:r>
              <w:rPr>
                <w:rFonts w:ascii="Calibri" w:eastAsia="Calibri" w:hAnsi="Calibri" w:cs="Calibri"/>
                <w:sz w:val="22"/>
                <w:szCs w:val="22"/>
              </w:rPr>
              <w:tab/>
            </w:r>
          </w:p>
          <w:p w14:paraId="775AA1CA"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with wireless mouse </w:t>
            </w:r>
            <w:r>
              <w:rPr>
                <w:rFonts w:ascii="Calibri" w:eastAsia="Calibri" w:hAnsi="Calibri" w:cs="Calibri"/>
                <w:sz w:val="22"/>
                <w:szCs w:val="22"/>
              </w:rPr>
              <w:tab/>
            </w:r>
          </w:p>
          <w:p w14:paraId="6AFDB2EC" w14:textId="77777777" w:rsidR="00CF5A30" w:rsidRDefault="005249D5">
            <w:pPr>
              <w:rPr>
                <w:rFonts w:ascii="Calibri" w:eastAsia="Calibri" w:hAnsi="Calibri" w:cs="Calibri"/>
                <w:sz w:val="22"/>
                <w:szCs w:val="22"/>
              </w:rPr>
            </w:pPr>
            <w:r>
              <w:rPr>
                <w:rFonts w:ascii="Calibri" w:eastAsia="Calibri" w:hAnsi="Calibri" w:cs="Calibri"/>
                <w:sz w:val="22"/>
                <w:szCs w:val="22"/>
              </w:rPr>
              <w:t>Power supply</w:t>
            </w:r>
            <w:r>
              <w:rPr>
                <w:rFonts w:ascii="Calibri" w:eastAsia="Calibri" w:hAnsi="Calibri" w:cs="Calibri"/>
                <w:sz w:val="22"/>
                <w:szCs w:val="22"/>
              </w:rPr>
              <w:tab/>
            </w:r>
          </w:p>
          <w:p w14:paraId="442E5F51" w14:textId="7C79F80A" w:rsidR="00CF5A30" w:rsidRDefault="005249D5">
            <w:pPr>
              <w:rPr>
                <w:rFonts w:ascii="Calibri" w:eastAsia="Calibri" w:hAnsi="Calibri" w:cs="Calibri"/>
                <w:sz w:val="22"/>
                <w:szCs w:val="22"/>
              </w:rPr>
            </w:pPr>
            <w:r>
              <w:rPr>
                <w:rFonts w:ascii="Calibri" w:eastAsia="Calibri" w:hAnsi="Calibri" w:cs="Calibri"/>
                <w:sz w:val="22"/>
                <w:szCs w:val="22"/>
              </w:rPr>
              <w:lastRenderedPageBreak/>
              <w:t>- 3 Phase; 220-Volts; 60Hz</w:t>
            </w:r>
          </w:p>
          <w:p w14:paraId="420B71CE" w14:textId="77777777" w:rsidR="00CF5A30" w:rsidRDefault="005249D5">
            <w:pPr>
              <w:rPr>
                <w:rFonts w:ascii="Calibri" w:eastAsia="Calibri" w:hAnsi="Calibri" w:cs="Calibri"/>
                <w:b/>
                <w:sz w:val="22"/>
                <w:szCs w:val="22"/>
              </w:rPr>
            </w:pPr>
            <w:r>
              <w:rPr>
                <w:rFonts w:ascii="Calibri" w:eastAsia="Calibri" w:hAnsi="Calibri" w:cs="Calibri"/>
                <w:b/>
                <w:sz w:val="22"/>
                <w:szCs w:val="22"/>
              </w:rPr>
              <w:t xml:space="preserve">Double Feed Draw Frame Machine with 100pcs sliver cans </w:t>
            </w:r>
            <w:r>
              <w:rPr>
                <w:rFonts w:ascii="Calibri" w:eastAsia="Calibri" w:hAnsi="Calibri" w:cs="Calibri"/>
                <w:b/>
                <w:sz w:val="22"/>
                <w:szCs w:val="22"/>
              </w:rPr>
              <w:tab/>
            </w:r>
          </w:p>
          <w:p w14:paraId="4C19BB56"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Technical Specifications: </w:t>
            </w:r>
            <w:r>
              <w:rPr>
                <w:rFonts w:ascii="Calibri" w:eastAsia="Calibri" w:hAnsi="Calibri" w:cs="Calibri"/>
                <w:sz w:val="22"/>
                <w:szCs w:val="22"/>
              </w:rPr>
              <w:tab/>
            </w:r>
          </w:p>
          <w:p w14:paraId="1234A15F" w14:textId="77777777" w:rsidR="00CF5A30" w:rsidRDefault="005249D5">
            <w:pPr>
              <w:rPr>
                <w:rFonts w:ascii="Calibri" w:eastAsia="Calibri" w:hAnsi="Calibri" w:cs="Calibri"/>
                <w:sz w:val="22"/>
                <w:szCs w:val="22"/>
              </w:rPr>
            </w:pPr>
            <w:r>
              <w:rPr>
                <w:rFonts w:ascii="Calibri" w:eastAsia="Calibri" w:hAnsi="Calibri" w:cs="Calibri"/>
                <w:sz w:val="22"/>
                <w:szCs w:val="22"/>
              </w:rPr>
              <w:t>- Input = Cotton @ 28-mm+; Sliver hank - 0.12Ne to 0.15Ne</w:t>
            </w:r>
            <w:r>
              <w:rPr>
                <w:rFonts w:ascii="Calibri" w:eastAsia="Calibri" w:hAnsi="Calibri" w:cs="Calibri"/>
                <w:sz w:val="22"/>
                <w:szCs w:val="22"/>
              </w:rPr>
              <w:tab/>
            </w:r>
          </w:p>
          <w:p w14:paraId="081F65CC" w14:textId="77777777" w:rsidR="00CF5A30" w:rsidRDefault="005249D5">
            <w:pPr>
              <w:rPr>
                <w:rFonts w:ascii="Calibri" w:eastAsia="Calibri" w:hAnsi="Calibri" w:cs="Calibri"/>
                <w:sz w:val="22"/>
                <w:szCs w:val="22"/>
              </w:rPr>
            </w:pPr>
            <w:r>
              <w:rPr>
                <w:rFonts w:ascii="Calibri" w:eastAsia="Calibri" w:hAnsi="Calibri" w:cs="Calibri"/>
                <w:sz w:val="22"/>
                <w:szCs w:val="22"/>
              </w:rPr>
              <w:t>- Capacity = 75-kg/h operation</w:t>
            </w:r>
            <w:r>
              <w:rPr>
                <w:rFonts w:ascii="Calibri" w:eastAsia="Calibri" w:hAnsi="Calibri" w:cs="Calibri"/>
                <w:sz w:val="22"/>
                <w:szCs w:val="22"/>
              </w:rPr>
              <w:tab/>
            </w:r>
          </w:p>
          <w:p w14:paraId="37910400" w14:textId="77777777" w:rsidR="00CF5A30" w:rsidRDefault="005249D5">
            <w:pPr>
              <w:rPr>
                <w:rFonts w:ascii="Calibri" w:eastAsia="Calibri" w:hAnsi="Calibri" w:cs="Calibri"/>
                <w:sz w:val="22"/>
                <w:szCs w:val="22"/>
              </w:rPr>
            </w:pPr>
            <w:r>
              <w:rPr>
                <w:rFonts w:ascii="Calibri" w:eastAsia="Calibri" w:hAnsi="Calibri" w:cs="Calibri"/>
                <w:sz w:val="22"/>
                <w:szCs w:val="22"/>
              </w:rPr>
              <w:t>- Delivery speed = 60-150 m/min (electronically configurable)</w:t>
            </w:r>
            <w:r>
              <w:rPr>
                <w:rFonts w:ascii="Calibri" w:eastAsia="Calibri" w:hAnsi="Calibri" w:cs="Calibri"/>
                <w:sz w:val="22"/>
                <w:szCs w:val="22"/>
              </w:rPr>
              <w:tab/>
            </w:r>
          </w:p>
          <w:p w14:paraId="51533304" w14:textId="77777777" w:rsidR="00CF5A30" w:rsidRDefault="005249D5">
            <w:pPr>
              <w:rPr>
                <w:rFonts w:ascii="Calibri" w:eastAsia="Calibri" w:hAnsi="Calibri" w:cs="Calibri"/>
                <w:sz w:val="22"/>
                <w:szCs w:val="22"/>
              </w:rPr>
            </w:pPr>
            <w:r>
              <w:rPr>
                <w:rFonts w:ascii="Calibri" w:eastAsia="Calibri" w:hAnsi="Calibri" w:cs="Calibri"/>
                <w:sz w:val="22"/>
                <w:szCs w:val="22"/>
              </w:rPr>
              <w:t>- Sliver can auto-stop feature, ergonomic stop-resume switches</w:t>
            </w:r>
            <w:r>
              <w:rPr>
                <w:rFonts w:ascii="Calibri" w:eastAsia="Calibri" w:hAnsi="Calibri" w:cs="Calibri"/>
                <w:sz w:val="22"/>
                <w:szCs w:val="22"/>
              </w:rPr>
              <w:tab/>
            </w:r>
          </w:p>
          <w:p w14:paraId="7FD8F113" w14:textId="77777777" w:rsidR="00CF5A30" w:rsidRDefault="005249D5">
            <w:pPr>
              <w:rPr>
                <w:rFonts w:ascii="Calibri" w:eastAsia="Calibri" w:hAnsi="Calibri" w:cs="Calibri"/>
                <w:sz w:val="22"/>
                <w:szCs w:val="22"/>
              </w:rPr>
            </w:pPr>
            <w:r>
              <w:rPr>
                <w:rFonts w:ascii="Calibri" w:eastAsia="Calibri" w:hAnsi="Calibri" w:cs="Calibri"/>
                <w:sz w:val="22"/>
                <w:szCs w:val="22"/>
              </w:rPr>
              <w:t>- Suction for extraction of short fibers and dusts</w:t>
            </w:r>
            <w:r>
              <w:rPr>
                <w:rFonts w:ascii="Calibri" w:eastAsia="Calibri" w:hAnsi="Calibri" w:cs="Calibri"/>
                <w:sz w:val="22"/>
                <w:szCs w:val="22"/>
              </w:rPr>
              <w:tab/>
            </w:r>
          </w:p>
          <w:p w14:paraId="40A550D3" w14:textId="77777777" w:rsidR="00CF5A30" w:rsidRDefault="005249D5">
            <w:pPr>
              <w:rPr>
                <w:rFonts w:ascii="Calibri" w:eastAsia="Calibri" w:hAnsi="Calibri" w:cs="Calibri"/>
                <w:sz w:val="22"/>
                <w:szCs w:val="22"/>
              </w:rPr>
            </w:pPr>
            <w:r>
              <w:rPr>
                <w:rFonts w:ascii="Calibri" w:eastAsia="Calibri" w:hAnsi="Calibri" w:cs="Calibri"/>
                <w:sz w:val="22"/>
                <w:szCs w:val="22"/>
              </w:rPr>
              <w:t>- Roll-away safety enclosures</w:t>
            </w:r>
            <w:r>
              <w:rPr>
                <w:rFonts w:ascii="Calibri" w:eastAsia="Calibri" w:hAnsi="Calibri" w:cs="Calibri"/>
                <w:sz w:val="22"/>
                <w:szCs w:val="22"/>
              </w:rPr>
              <w:tab/>
            </w:r>
          </w:p>
          <w:p w14:paraId="211A9049" w14:textId="77777777" w:rsidR="00CF5A30" w:rsidRDefault="005249D5">
            <w:pPr>
              <w:rPr>
                <w:rFonts w:ascii="Calibri" w:eastAsia="Calibri" w:hAnsi="Calibri" w:cs="Calibri"/>
                <w:sz w:val="22"/>
                <w:szCs w:val="22"/>
              </w:rPr>
            </w:pPr>
            <w:r>
              <w:rPr>
                <w:rFonts w:ascii="Calibri" w:eastAsia="Calibri" w:hAnsi="Calibri" w:cs="Calibri"/>
                <w:sz w:val="22"/>
                <w:szCs w:val="22"/>
              </w:rPr>
              <w:t>- Machine auto-off (in the event opening of safety doors)</w:t>
            </w:r>
            <w:r>
              <w:rPr>
                <w:rFonts w:ascii="Calibri" w:eastAsia="Calibri" w:hAnsi="Calibri" w:cs="Calibri"/>
                <w:sz w:val="22"/>
                <w:szCs w:val="22"/>
              </w:rPr>
              <w:tab/>
            </w:r>
          </w:p>
          <w:p w14:paraId="131E0E00" w14:textId="77777777" w:rsidR="00CF5A30" w:rsidRDefault="005249D5">
            <w:pPr>
              <w:rPr>
                <w:rFonts w:ascii="Calibri" w:eastAsia="Calibri" w:hAnsi="Calibri" w:cs="Calibri"/>
                <w:sz w:val="22"/>
                <w:szCs w:val="22"/>
              </w:rPr>
            </w:pPr>
            <w:r>
              <w:rPr>
                <w:rFonts w:ascii="Calibri" w:eastAsia="Calibri" w:hAnsi="Calibri" w:cs="Calibri"/>
                <w:sz w:val="22"/>
                <w:szCs w:val="22"/>
              </w:rPr>
              <w:t>- Sealed lubricated bearings</w:t>
            </w:r>
            <w:r>
              <w:rPr>
                <w:rFonts w:ascii="Calibri" w:eastAsia="Calibri" w:hAnsi="Calibri" w:cs="Calibri"/>
                <w:sz w:val="22"/>
                <w:szCs w:val="22"/>
              </w:rPr>
              <w:tab/>
            </w:r>
          </w:p>
          <w:p w14:paraId="030BC270" w14:textId="77777777" w:rsidR="00CF5A30" w:rsidRDefault="005249D5">
            <w:pPr>
              <w:rPr>
                <w:rFonts w:ascii="Calibri" w:eastAsia="Calibri" w:hAnsi="Calibri" w:cs="Calibri"/>
                <w:sz w:val="22"/>
                <w:szCs w:val="22"/>
              </w:rPr>
            </w:pPr>
            <w:r>
              <w:rPr>
                <w:rFonts w:ascii="Calibri" w:eastAsia="Calibri" w:hAnsi="Calibri" w:cs="Calibri"/>
                <w:sz w:val="22"/>
                <w:szCs w:val="22"/>
              </w:rPr>
              <w:t>- 100 pcs HDPE Seamless sliver cans with caster wheel (Inside Ø = 40 cm; Thickness = 2 mm; Height = 112 cm; caster wheel height = 1 cm)</w:t>
            </w:r>
            <w:r>
              <w:rPr>
                <w:rFonts w:ascii="Calibri" w:eastAsia="Calibri" w:hAnsi="Calibri" w:cs="Calibri"/>
                <w:sz w:val="22"/>
                <w:szCs w:val="22"/>
              </w:rPr>
              <w:tab/>
            </w:r>
          </w:p>
          <w:p w14:paraId="752EEB25" w14:textId="77777777" w:rsidR="00CF5A30" w:rsidRDefault="005249D5">
            <w:pPr>
              <w:rPr>
                <w:rFonts w:ascii="Calibri" w:eastAsia="Calibri" w:hAnsi="Calibri" w:cs="Calibri"/>
                <w:sz w:val="22"/>
                <w:szCs w:val="22"/>
              </w:rPr>
            </w:pPr>
            <w:r>
              <w:rPr>
                <w:rFonts w:ascii="Calibri" w:eastAsia="Calibri" w:hAnsi="Calibri" w:cs="Calibri"/>
                <w:sz w:val="22"/>
                <w:szCs w:val="22"/>
              </w:rPr>
              <w:t>Power supply</w:t>
            </w:r>
            <w:r>
              <w:rPr>
                <w:rFonts w:ascii="Calibri" w:eastAsia="Calibri" w:hAnsi="Calibri" w:cs="Calibri"/>
                <w:sz w:val="22"/>
                <w:szCs w:val="22"/>
              </w:rPr>
              <w:tab/>
            </w:r>
          </w:p>
          <w:p w14:paraId="2C581EED" w14:textId="4D088AE3" w:rsidR="00CF5A30" w:rsidRDefault="005249D5">
            <w:pPr>
              <w:rPr>
                <w:rFonts w:ascii="Calibri" w:eastAsia="Calibri" w:hAnsi="Calibri" w:cs="Calibri"/>
                <w:sz w:val="22"/>
                <w:szCs w:val="22"/>
              </w:rPr>
            </w:pPr>
            <w:r>
              <w:rPr>
                <w:rFonts w:ascii="Calibri" w:eastAsia="Calibri" w:hAnsi="Calibri" w:cs="Calibri"/>
                <w:sz w:val="22"/>
                <w:szCs w:val="22"/>
              </w:rPr>
              <w:t>- 3 Phase; 220-Volts; 60Hz</w:t>
            </w:r>
          </w:p>
          <w:p w14:paraId="4BA744E9" w14:textId="77777777" w:rsidR="00CF5A30" w:rsidRDefault="005249D5">
            <w:pPr>
              <w:rPr>
                <w:rFonts w:ascii="Calibri" w:eastAsia="Calibri" w:hAnsi="Calibri" w:cs="Calibri"/>
                <w:b/>
                <w:sz w:val="22"/>
                <w:szCs w:val="22"/>
              </w:rPr>
            </w:pPr>
            <w:r>
              <w:rPr>
                <w:rFonts w:ascii="Calibri" w:eastAsia="Calibri" w:hAnsi="Calibri" w:cs="Calibri"/>
                <w:b/>
                <w:sz w:val="22"/>
                <w:szCs w:val="22"/>
              </w:rPr>
              <w:t xml:space="preserve">24 Spindle Roving Machine with 2000 pcs roving tubes and laptop </w:t>
            </w:r>
            <w:r>
              <w:rPr>
                <w:rFonts w:ascii="Calibri" w:eastAsia="Calibri" w:hAnsi="Calibri" w:cs="Calibri"/>
                <w:b/>
                <w:sz w:val="22"/>
                <w:szCs w:val="22"/>
              </w:rPr>
              <w:tab/>
            </w:r>
          </w:p>
          <w:p w14:paraId="6B0B7E2D"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Technical Specifications: </w:t>
            </w:r>
            <w:r>
              <w:rPr>
                <w:rFonts w:ascii="Calibri" w:eastAsia="Calibri" w:hAnsi="Calibri" w:cs="Calibri"/>
                <w:sz w:val="22"/>
                <w:szCs w:val="22"/>
              </w:rPr>
              <w:tab/>
            </w:r>
          </w:p>
          <w:p w14:paraId="32F474E4" w14:textId="77777777" w:rsidR="00CF5A30" w:rsidRDefault="005249D5">
            <w:pPr>
              <w:rPr>
                <w:rFonts w:ascii="Calibri" w:eastAsia="Calibri" w:hAnsi="Calibri" w:cs="Calibri"/>
                <w:sz w:val="22"/>
                <w:szCs w:val="22"/>
              </w:rPr>
            </w:pPr>
            <w:r>
              <w:rPr>
                <w:rFonts w:ascii="Calibri" w:eastAsia="Calibri" w:hAnsi="Calibri" w:cs="Calibri"/>
                <w:sz w:val="22"/>
                <w:szCs w:val="22"/>
              </w:rPr>
              <w:t>- No. of spindles = 24-spindles</w:t>
            </w:r>
            <w:r>
              <w:rPr>
                <w:rFonts w:ascii="Calibri" w:eastAsia="Calibri" w:hAnsi="Calibri" w:cs="Calibri"/>
                <w:sz w:val="22"/>
                <w:szCs w:val="22"/>
              </w:rPr>
              <w:tab/>
            </w:r>
          </w:p>
          <w:p w14:paraId="67352212" w14:textId="77777777" w:rsidR="00CF5A30" w:rsidRDefault="005249D5">
            <w:pPr>
              <w:rPr>
                <w:rFonts w:ascii="Calibri" w:eastAsia="Calibri" w:hAnsi="Calibri" w:cs="Calibri"/>
                <w:sz w:val="22"/>
                <w:szCs w:val="22"/>
              </w:rPr>
            </w:pPr>
            <w:r>
              <w:rPr>
                <w:rFonts w:ascii="Calibri" w:eastAsia="Calibri" w:hAnsi="Calibri" w:cs="Calibri"/>
                <w:sz w:val="22"/>
                <w:szCs w:val="22"/>
              </w:rPr>
              <w:t>- Capacity = 20-kg/h operation</w:t>
            </w:r>
            <w:r>
              <w:rPr>
                <w:rFonts w:ascii="Calibri" w:eastAsia="Calibri" w:hAnsi="Calibri" w:cs="Calibri"/>
                <w:sz w:val="22"/>
                <w:szCs w:val="22"/>
              </w:rPr>
              <w:tab/>
            </w:r>
          </w:p>
          <w:p w14:paraId="7C69052C" w14:textId="77777777" w:rsidR="00CF5A30" w:rsidRDefault="005249D5">
            <w:pPr>
              <w:rPr>
                <w:rFonts w:ascii="Calibri" w:eastAsia="Calibri" w:hAnsi="Calibri" w:cs="Calibri"/>
                <w:sz w:val="22"/>
                <w:szCs w:val="22"/>
              </w:rPr>
            </w:pPr>
            <w:r>
              <w:rPr>
                <w:rFonts w:ascii="Calibri" w:eastAsia="Calibri" w:hAnsi="Calibri" w:cs="Calibri"/>
                <w:sz w:val="22"/>
                <w:szCs w:val="22"/>
              </w:rPr>
              <w:t>- Output sliver hank = 0.15Ne</w:t>
            </w:r>
            <w:r>
              <w:rPr>
                <w:rFonts w:ascii="Calibri" w:eastAsia="Calibri" w:hAnsi="Calibri" w:cs="Calibri"/>
                <w:sz w:val="22"/>
                <w:szCs w:val="22"/>
              </w:rPr>
              <w:tab/>
            </w:r>
          </w:p>
          <w:p w14:paraId="63F853C1" w14:textId="77777777" w:rsidR="00CF5A30" w:rsidRDefault="005249D5">
            <w:pPr>
              <w:rPr>
                <w:rFonts w:ascii="Calibri" w:eastAsia="Calibri" w:hAnsi="Calibri" w:cs="Calibri"/>
                <w:sz w:val="22"/>
                <w:szCs w:val="22"/>
              </w:rPr>
            </w:pPr>
            <w:r>
              <w:rPr>
                <w:rFonts w:ascii="Calibri" w:eastAsia="Calibri" w:hAnsi="Calibri" w:cs="Calibri"/>
                <w:sz w:val="22"/>
                <w:szCs w:val="22"/>
              </w:rPr>
              <w:t>- Spindle speed = 600-750 rpm/min (electronically configurable)</w:t>
            </w:r>
            <w:r>
              <w:rPr>
                <w:rFonts w:ascii="Calibri" w:eastAsia="Calibri" w:hAnsi="Calibri" w:cs="Calibri"/>
                <w:sz w:val="22"/>
                <w:szCs w:val="22"/>
              </w:rPr>
              <w:tab/>
            </w:r>
          </w:p>
          <w:p w14:paraId="48B20D2C" w14:textId="77777777" w:rsidR="00CF5A30" w:rsidRDefault="005249D5">
            <w:pPr>
              <w:rPr>
                <w:rFonts w:ascii="Calibri" w:eastAsia="Calibri" w:hAnsi="Calibri" w:cs="Calibri"/>
                <w:sz w:val="22"/>
                <w:szCs w:val="22"/>
              </w:rPr>
            </w:pPr>
            <w:r>
              <w:rPr>
                <w:rFonts w:ascii="Calibri" w:eastAsia="Calibri" w:hAnsi="Calibri" w:cs="Calibri"/>
                <w:sz w:val="22"/>
                <w:szCs w:val="22"/>
              </w:rPr>
              <w:t>- Drafting system = four-over-four</w:t>
            </w:r>
            <w:r>
              <w:rPr>
                <w:rFonts w:ascii="Calibri" w:eastAsia="Calibri" w:hAnsi="Calibri" w:cs="Calibri"/>
                <w:sz w:val="22"/>
                <w:szCs w:val="22"/>
              </w:rPr>
              <w:tab/>
            </w:r>
          </w:p>
          <w:p w14:paraId="71B026B3" w14:textId="77777777" w:rsidR="00CF5A30" w:rsidRDefault="005249D5">
            <w:pPr>
              <w:rPr>
                <w:rFonts w:ascii="Calibri" w:eastAsia="Calibri" w:hAnsi="Calibri" w:cs="Calibri"/>
                <w:sz w:val="22"/>
                <w:szCs w:val="22"/>
              </w:rPr>
            </w:pPr>
            <w:r>
              <w:rPr>
                <w:rFonts w:ascii="Calibri" w:eastAsia="Calibri" w:hAnsi="Calibri" w:cs="Calibri"/>
                <w:sz w:val="22"/>
                <w:szCs w:val="22"/>
              </w:rPr>
              <w:t>- Enclosed type flyer; aluminum pressure die-cast</w:t>
            </w:r>
            <w:r>
              <w:rPr>
                <w:rFonts w:ascii="Calibri" w:eastAsia="Calibri" w:hAnsi="Calibri" w:cs="Calibri"/>
                <w:sz w:val="22"/>
                <w:szCs w:val="22"/>
              </w:rPr>
              <w:tab/>
            </w:r>
          </w:p>
          <w:p w14:paraId="0DC99971" w14:textId="77777777" w:rsidR="00CF5A30" w:rsidRDefault="005249D5">
            <w:pPr>
              <w:rPr>
                <w:rFonts w:ascii="Calibri" w:eastAsia="Calibri" w:hAnsi="Calibri" w:cs="Calibri"/>
                <w:sz w:val="22"/>
                <w:szCs w:val="22"/>
              </w:rPr>
            </w:pPr>
            <w:r>
              <w:rPr>
                <w:rFonts w:ascii="Calibri" w:eastAsia="Calibri" w:hAnsi="Calibri" w:cs="Calibri"/>
                <w:sz w:val="22"/>
                <w:szCs w:val="22"/>
              </w:rPr>
              <w:t>- Sliver can auto-stop feature, ergonomic stop-resume switches</w:t>
            </w:r>
            <w:r>
              <w:rPr>
                <w:rFonts w:ascii="Calibri" w:eastAsia="Calibri" w:hAnsi="Calibri" w:cs="Calibri"/>
                <w:sz w:val="22"/>
                <w:szCs w:val="22"/>
              </w:rPr>
              <w:tab/>
            </w:r>
          </w:p>
          <w:p w14:paraId="0A1033A2" w14:textId="77777777" w:rsidR="00CF5A30" w:rsidRDefault="005249D5">
            <w:pPr>
              <w:rPr>
                <w:rFonts w:ascii="Calibri" w:eastAsia="Calibri" w:hAnsi="Calibri" w:cs="Calibri"/>
                <w:sz w:val="22"/>
                <w:szCs w:val="22"/>
              </w:rPr>
            </w:pPr>
            <w:r>
              <w:rPr>
                <w:rFonts w:ascii="Calibri" w:eastAsia="Calibri" w:hAnsi="Calibri" w:cs="Calibri"/>
                <w:sz w:val="22"/>
                <w:szCs w:val="22"/>
              </w:rPr>
              <w:t>- Roll-away safety enclosures</w:t>
            </w:r>
            <w:r>
              <w:rPr>
                <w:rFonts w:ascii="Calibri" w:eastAsia="Calibri" w:hAnsi="Calibri" w:cs="Calibri"/>
                <w:sz w:val="22"/>
                <w:szCs w:val="22"/>
              </w:rPr>
              <w:tab/>
            </w:r>
          </w:p>
          <w:p w14:paraId="2A998E71" w14:textId="77777777" w:rsidR="00CF5A30" w:rsidRDefault="005249D5">
            <w:pPr>
              <w:rPr>
                <w:rFonts w:ascii="Calibri" w:eastAsia="Calibri" w:hAnsi="Calibri" w:cs="Calibri"/>
                <w:sz w:val="22"/>
                <w:szCs w:val="22"/>
              </w:rPr>
            </w:pPr>
            <w:r>
              <w:rPr>
                <w:rFonts w:ascii="Calibri" w:eastAsia="Calibri" w:hAnsi="Calibri" w:cs="Calibri"/>
                <w:sz w:val="22"/>
                <w:szCs w:val="22"/>
              </w:rPr>
              <w:t>- Machine auto-off (in the event opening of safety doors)</w:t>
            </w:r>
            <w:r>
              <w:rPr>
                <w:rFonts w:ascii="Calibri" w:eastAsia="Calibri" w:hAnsi="Calibri" w:cs="Calibri"/>
                <w:sz w:val="22"/>
                <w:szCs w:val="22"/>
              </w:rPr>
              <w:tab/>
            </w:r>
          </w:p>
          <w:p w14:paraId="5FFA4E8E"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Includes 1-unit Notebook PC with Program for monitoring </w:t>
            </w:r>
            <w:r>
              <w:rPr>
                <w:rFonts w:ascii="Calibri" w:eastAsia="Calibri" w:hAnsi="Calibri" w:cs="Calibri"/>
                <w:sz w:val="22"/>
                <w:szCs w:val="22"/>
              </w:rPr>
              <w:tab/>
            </w:r>
          </w:p>
          <w:p w14:paraId="20A47EB2" w14:textId="77777777" w:rsidR="00CF5A30" w:rsidRDefault="005249D5">
            <w:pPr>
              <w:rPr>
                <w:rFonts w:ascii="Calibri" w:eastAsia="Calibri" w:hAnsi="Calibri" w:cs="Calibri"/>
                <w:sz w:val="22"/>
                <w:szCs w:val="22"/>
              </w:rPr>
            </w:pPr>
            <w:r>
              <w:rPr>
                <w:rFonts w:ascii="Calibri" w:eastAsia="Calibri" w:hAnsi="Calibri" w:cs="Calibri"/>
                <w:sz w:val="22"/>
                <w:szCs w:val="22"/>
              </w:rPr>
              <w:lastRenderedPageBreak/>
              <w:t>▪ Processor = i7</w:t>
            </w:r>
            <w:r>
              <w:rPr>
                <w:rFonts w:ascii="Calibri" w:eastAsia="Calibri" w:hAnsi="Calibri" w:cs="Calibri"/>
                <w:sz w:val="22"/>
                <w:szCs w:val="22"/>
              </w:rPr>
              <w:tab/>
            </w:r>
          </w:p>
          <w:p w14:paraId="619D35B9" w14:textId="77777777" w:rsidR="00CF5A30" w:rsidRDefault="005249D5">
            <w:pPr>
              <w:rPr>
                <w:rFonts w:ascii="Calibri" w:eastAsia="Calibri" w:hAnsi="Calibri" w:cs="Calibri"/>
                <w:sz w:val="22"/>
                <w:szCs w:val="22"/>
              </w:rPr>
            </w:pPr>
            <w:r>
              <w:rPr>
                <w:rFonts w:ascii="Calibri" w:eastAsia="Calibri" w:hAnsi="Calibri" w:cs="Calibri"/>
                <w:sz w:val="22"/>
                <w:szCs w:val="22"/>
              </w:rPr>
              <w:t>▪ RAM: 8GB RAMDDR4; HDD 512 GB SSD</w:t>
            </w:r>
            <w:r>
              <w:rPr>
                <w:rFonts w:ascii="Calibri" w:eastAsia="Calibri" w:hAnsi="Calibri" w:cs="Calibri"/>
                <w:sz w:val="22"/>
                <w:szCs w:val="22"/>
              </w:rPr>
              <w:tab/>
            </w:r>
          </w:p>
          <w:p w14:paraId="6722E9D9" w14:textId="77777777" w:rsidR="00CF5A30" w:rsidRDefault="005249D5">
            <w:pPr>
              <w:rPr>
                <w:rFonts w:ascii="Calibri" w:eastAsia="Calibri" w:hAnsi="Calibri" w:cs="Calibri"/>
                <w:sz w:val="22"/>
                <w:szCs w:val="22"/>
              </w:rPr>
            </w:pPr>
            <w:r>
              <w:rPr>
                <w:rFonts w:ascii="Calibri" w:eastAsia="Calibri" w:hAnsi="Calibri" w:cs="Calibri"/>
                <w:sz w:val="22"/>
                <w:szCs w:val="22"/>
              </w:rPr>
              <w:t>▪ Display = 15"</w:t>
            </w:r>
            <w:r>
              <w:rPr>
                <w:rFonts w:ascii="Calibri" w:eastAsia="Calibri" w:hAnsi="Calibri" w:cs="Calibri"/>
                <w:sz w:val="22"/>
                <w:szCs w:val="22"/>
              </w:rPr>
              <w:tab/>
            </w:r>
          </w:p>
          <w:p w14:paraId="41721C66" w14:textId="77777777" w:rsidR="00CF5A30" w:rsidRDefault="005249D5">
            <w:pPr>
              <w:rPr>
                <w:rFonts w:ascii="Calibri" w:eastAsia="Calibri" w:hAnsi="Calibri" w:cs="Calibri"/>
                <w:sz w:val="22"/>
                <w:szCs w:val="22"/>
              </w:rPr>
            </w:pPr>
            <w:r>
              <w:rPr>
                <w:rFonts w:ascii="Calibri" w:eastAsia="Calibri" w:hAnsi="Calibri" w:cs="Calibri"/>
                <w:sz w:val="22"/>
                <w:szCs w:val="22"/>
              </w:rPr>
              <w:t>▪ Operating System = Windows 10 64 bit</w:t>
            </w:r>
            <w:r>
              <w:rPr>
                <w:rFonts w:ascii="Calibri" w:eastAsia="Calibri" w:hAnsi="Calibri" w:cs="Calibri"/>
                <w:sz w:val="22"/>
                <w:szCs w:val="22"/>
              </w:rPr>
              <w:tab/>
            </w:r>
          </w:p>
          <w:p w14:paraId="51B8447A"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with Microsoft offices software </w:t>
            </w:r>
            <w:r>
              <w:rPr>
                <w:rFonts w:ascii="Calibri" w:eastAsia="Calibri" w:hAnsi="Calibri" w:cs="Calibri"/>
                <w:sz w:val="22"/>
                <w:szCs w:val="22"/>
              </w:rPr>
              <w:tab/>
            </w:r>
          </w:p>
          <w:p w14:paraId="2527EAD7"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with wireless mouse </w:t>
            </w:r>
            <w:r>
              <w:rPr>
                <w:rFonts w:ascii="Calibri" w:eastAsia="Calibri" w:hAnsi="Calibri" w:cs="Calibri"/>
                <w:sz w:val="22"/>
                <w:szCs w:val="22"/>
              </w:rPr>
              <w:tab/>
            </w:r>
          </w:p>
          <w:p w14:paraId="076910E0" w14:textId="77777777" w:rsidR="00CF5A30" w:rsidRDefault="005249D5">
            <w:pPr>
              <w:rPr>
                <w:rFonts w:ascii="Calibri" w:eastAsia="Calibri" w:hAnsi="Calibri" w:cs="Calibri"/>
                <w:sz w:val="22"/>
                <w:szCs w:val="22"/>
              </w:rPr>
            </w:pPr>
            <w:r>
              <w:rPr>
                <w:rFonts w:ascii="Calibri" w:eastAsia="Calibri" w:hAnsi="Calibri" w:cs="Calibri"/>
                <w:sz w:val="22"/>
                <w:szCs w:val="22"/>
              </w:rPr>
              <w:t>- Sealed lubricated bearings</w:t>
            </w:r>
            <w:r>
              <w:rPr>
                <w:rFonts w:ascii="Calibri" w:eastAsia="Calibri" w:hAnsi="Calibri" w:cs="Calibri"/>
                <w:sz w:val="22"/>
                <w:szCs w:val="22"/>
              </w:rPr>
              <w:tab/>
            </w:r>
          </w:p>
          <w:p w14:paraId="64B921E3" w14:textId="77777777" w:rsidR="00CF5A30" w:rsidRDefault="005249D5">
            <w:pPr>
              <w:rPr>
                <w:rFonts w:ascii="Calibri" w:eastAsia="Calibri" w:hAnsi="Calibri" w:cs="Calibri"/>
                <w:sz w:val="22"/>
                <w:szCs w:val="22"/>
              </w:rPr>
            </w:pPr>
            <w:r>
              <w:rPr>
                <w:rFonts w:ascii="Calibri" w:eastAsia="Calibri" w:hAnsi="Calibri" w:cs="Calibri"/>
                <w:sz w:val="22"/>
                <w:szCs w:val="22"/>
              </w:rPr>
              <w:t>- Input can size = 18" diameter x 42" height</w:t>
            </w:r>
            <w:r>
              <w:rPr>
                <w:rFonts w:ascii="Calibri" w:eastAsia="Calibri" w:hAnsi="Calibri" w:cs="Calibri"/>
                <w:sz w:val="22"/>
                <w:szCs w:val="22"/>
              </w:rPr>
              <w:tab/>
            </w:r>
          </w:p>
          <w:p w14:paraId="2D55EA5E" w14:textId="77777777" w:rsidR="00CF5A30" w:rsidRDefault="005249D5">
            <w:pPr>
              <w:rPr>
                <w:rFonts w:ascii="Calibri" w:eastAsia="Calibri" w:hAnsi="Calibri" w:cs="Calibri"/>
                <w:sz w:val="22"/>
                <w:szCs w:val="22"/>
              </w:rPr>
            </w:pPr>
            <w:r>
              <w:rPr>
                <w:rFonts w:ascii="Calibri" w:eastAsia="Calibri" w:hAnsi="Calibri" w:cs="Calibri"/>
                <w:sz w:val="22"/>
                <w:szCs w:val="22"/>
              </w:rPr>
              <w:t>- Output bobbin = 2" diameter x 12" height; build-up diameter - 6"</w:t>
            </w:r>
            <w:r>
              <w:rPr>
                <w:rFonts w:ascii="Calibri" w:eastAsia="Calibri" w:hAnsi="Calibri" w:cs="Calibri"/>
                <w:sz w:val="22"/>
                <w:szCs w:val="22"/>
              </w:rPr>
              <w:tab/>
            </w:r>
          </w:p>
          <w:p w14:paraId="540CD703" w14:textId="77777777" w:rsidR="00CF5A30" w:rsidRDefault="005249D5">
            <w:pPr>
              <w:rPr>
                <w:rFonts w:ascii="Calibri" w:eastAsia="Calibri" w:hAnsi="Calibri" w:cs="Calibri"/>
                <w:sz w:val="22"/>
                <w:szCs w:val="22"/>
              </w:rPr>
            </w:pPr>
            <w:r>
              <w:rPr>
                <w:rFonts w:ascii="Calibri" w:eastAsia="Calibri" w:hAnsi="Calibri" w:cs="Calibri"/>
                <w:sz w:val="22"/>
                <w:szCs w:val="22"/>
              </w:rPr>
              <w:t>- Roving bobbins specific for this machine (12")</w:t>
            </w:r>
            <w:r>
              <w:rPr>
                <w:rFonts w:ascii="Calibri" w:eastAsia="Calibri" w:hAnsi="Calibri" w:cs="Calibri"/>
                <w:sz w:val="22"/>
                <w:szCs w:val="22"/>
              </w:rPr>
              <w:tab/>
            </w:r>
          </w:p>
          <w:p w14:paraId="0BA17725" w14:textId="77777777" w:rsidR="00CF5A30" w:rsidRDefault="005249D5">
            <w:pPr>
              <w:rPr>
                <w:rFonts w:ascii="Calibri" w:eastAsia="Calibri" w:hAnsi="Calibri" w:cs="Calibri"/>
                <w:sz w:val="22"/>
                <w:szCs w:val="22"/>
              </w:rPr>
            </w:pPr>
            <w:r>
              <w:rPr>
                <w:rFonts w:ascii="Calibri" w:eastAsia="Calibri" w:hAnsi="Calibri" w:cs="Calibri"/>
                <w:sz w:val="22"/>
                <w:szCs w:val="22"/>
              </w:rPr>
              <w:t>▪ Blue - 650-pcs</w:t>
            </w:r>
            <w:r>
              <w:rPr>
                <w:rFonts w:ascii="Calibri" w:eastAsia="Calibri" w:hAnsi="Calibri" w:cs="Calibri"/>
                <w:sz w:val="22"/>
                <w:szCs w:val="22"/>
              </w:rPr>
              <w:tab/>
            </w:r>
          </w:p>
          <w:p w14:paraId="4C646CE1" w14:textId="77777777" w:rsidR="00CF5A30" w:rsidRDefault="005249D5">
            <w:pPr>
              <w:rPr>
                <w:rFonts w:ascii="Calibri" w:eastAsia="Calibri" w:hAnsi="Calibri" w:cs="Calibri"/>
                <w:sz w:val="22"/>
                <w:szCs w:val="22"/>
              </w:rPr>
            </w:pPr>
            <w:r>
              <w:rPr>
                <w:rFonts w:ascii="Calibri" w:eastAsia="Calibri" w:hAnsi="Calibri" w:cs="Calibri"/>
                <w:sz w:val="22"/>
                <w:szCs w:val="22"/>
              </w:rPr>
              <w:t>▪ Red - 650-pcs</w:t>
            </w:r>
            <w:r>
              <w:rPr>
                <w:rFonts w:ascii="Calibri" w:eastAsia="Calibri" w:hAnsi="Calibri" w:cs="Calibri"/>
                <w:sz w:val="22"/>
                <w:szCs w:val="22"/>
              </w:rPr>
              <w:tab/>
            </w:r>
          </w:p>
          <w:p w14:paraId="43B1D48C" w14:textId="77777777" w:rsidR="00CF5A30" w:rsidRDefault="005249D5">
            <w:pPr>
              <w:rPr>
                <w:rFonts w:ascii="Calibri" w:eastAsia="Calibri" w:hAnsi="Calibri" w:cs="Calibri"/>
                <w:sz w:val="22"/>
                <w:szCs w:val="22"/>
              </w:rPr>
            </w:pPr>
            <w:r>
              <w:rPr>
                <w:rFonts w:ascii="Calibri" w:eastAsia="Calibri" w:hAnsi="Calibri" w:cs="Calibri"/>
                <w:sz w:val="22"/>
                <w:szCs w:val="22"/>
              </w:rPr>
              <w:t>▪ Green - 700-pcs</w:t>
            </w:r>
            <w:r>
              <w:rPr>
                <w:rFonts w:ascii="Calibri" w:eastAsia="Calibri" w:hAnsi="Calibri" w:cs="Calibri"/>
                <w:sz w:val="22"/>
                <w:szCs w:val="22"/>
              </w:rPr>
              <w:tab/>
            </w:r>
          </w:p>
          <w:p w14:paraId="1833CC6A"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- 150-pcs of front and back drafting rollers with pre-installed </w:t>
            </w:r>
            <w:r>
              <w:rPr>
                <w:rFonts w:ascii="Calibri" w:eastAsia="Calibri" w:hAnsi="Calibri" w:cs="Calibri"/>
                <w:sz w:val="22"/>
                <w:szCs w:val="22"/>
              </w:rPr>
              <w:tab/>
            </w:r>
          </w:p>
          <w:p w14:paraId="1635B1E9" w14:textId="77777777" w:rsidR="00CF5A30" w:rsidRDefault="005249D5">
            <w:pPr>
              <w:rPr>
                <w:rFonts w:ascii="Calibri" w:eastAsia="Calibri" w:hAnsi="Calibri" w:cs="Calibri"/>
                <w:sz w:val="22"/>
                <w:szCs w:val="22"/>
              </w:rPr>
            </w:pPr>
            <w:r>
              <w:rPr>
                <w:rFonts w:ascii="Calibri" w:eastAsia="Calibri" w:hAnsi="Calibri" w:cs="Calibri"/>
                <w:sz w:val="22"/>
                <w:szCs w:val="22"/>
              </w:rPr>
              <w:t>rubber cots</w:t>
            </w:r>
            <w:r>
              <w:rPr>
                <w:rFonts w:ascii="Calibri" w:eastAsia="Calibri" w:hAnsi="Calibri" w:cs="Calibri"/>
                <w:sz w:val="22"/>
                <w:szCs w:val="22"/>
              </w:rPr>
              <w:tab/>
            </w:r>
          </w:p>
          <w:p w14:paraId="24F7025A" w14:textId="77777777" w:rsidR="00CF5A30" w:rsidRDefault="005249D5">
            <w:pPr>
              <w:rPr>
                <w:rFonts w:ascii="Calibri" w:eastAsia="Calibri" w:hAnsi="Calibri" w:cs="Calibri"/>
                <w:sz w:val="22"/>
                <w:szCs w:val="22"/>
              </w:rPr>
            </w:pPr>
            <w:r>
              <w:rPr>
                <w:rFonts w:ascii="Calibri" w:eastAsia="Calibri" w:hAnsi="Calibri" w:cs="Calibri"/>
                <w:sz w:val="22"/>
                <w:szCs w:val="22"/>
              </w:rPr>
              <w:t>- 50-pcs of middle drafting rollers with pre-installed rubber cots and</w:t>
            </w:r>
            <w:r>
              <w:rPr>
                <w:rFonts w:ascii="Calibri" w:eastAsia="Calibri" w:hAnsi="Calibri" w:cs="Calibri"/>
                <w:sz w:val="22"/>
                <w:szCs w:val="22"/>
              </w:rPr>
              <w:tab/>
            </w:r>
          </w:p>
          <w:p w14:paraId="3321EDD8" w14:textId="77777777" w:rsidR="00CF5A30" w:rsidRDefault="005249D5">
            <w:pPr>
              <w:rPr>
                <w:rFonts w:ascii="Calibri" w:eastAsia="Calibri" w:hAnsi="Calibri" w:cs="Calibri"/>
                <w:sz w:val="22"/>
                <w:szCs w:val="22"/>
              </w:rPr>
            </w:pPr>
            <w:r>
              <w:rPr>
                <w:rFonts w:ascii="Calibri" w:eastAsia="Calibri" w:hAnsi="Calibri" w:cs="Calibri"/>
                <w:sz w:val="22"/>
                <w:szCs w:val="22"/>
              </w:rPr>
              <w:t>apron tensioner</w:t>
            </w:r>
            <w:r>
              <w:rPr>
                <w:rFonts w:ascii="Calibri" w:eastAsia="Calibri" w:hAnsi="Calibri" w:cs="Calibri"/>
                <w:sz w:val="22"/>
                <w:szCs w:val="22"/>
              </w:rPr>
              <w:tab/>
            </w:r>
          </w:p>
          <w:p w14:paraId="37AE4552" w14:textId="77777777" w:rsidR="00CF5A30" w:rsidRDefault="005249D5">
            <w:pPr>
              <w:rPr>
                <w:rFonts w:ascii="Calibri" w:eastAsia="Calibri" w:hAnsi="Calibri" w:cs="Calibri"/>
                <w:sz w:val="22"/>
                <w:szCs w:val="22"/>
              </w:rPr>
            </w:pPr>
            <w:r>
              <w:rPr>
                <w:rFonts w:ascii="Calibri" w:eastAsia="Calibri" w:hAnsi="Calibri" w:cs="Calibri"/>
                <w:sz w:val="22"/>
                <w:szCs w:val="22"/>
              </w:rPr>
              <w:t>- Distance clip specific for this roving machine</w:t>
            </w:r>
            <w:r>
              <w:rPr>
                <w:rFonts w:ascii="Calibri" w:eastAsia="Calibri" w:hAnsi="Calibri" w:cs="Calibri"/>
                <w:sz w:val="22"/>
                <w:szCs w:val="22"/>
              </w:rPr>
              <w:tab/>
            </w:r>
          </w:p>
          <w:p w14:paraId="33A62A10" w14:textId="77777777" w:rsidR="00CF5A30" w:rsidRDefault="005249D5">
            <w:pPr>
              <w:rPr>
                <w:rFonts w:ascii="Calibri" w:eastAsia="Calibri" w:hAnsi="Calibri" w:cs="Calibri"/>
                <w:sz w:val="22"/>
                <w:szCs w:val="22"/>
              </w:rPr>
            </w:pPr>
            <w:r>
              <w:rPr>
                <w:rFonts w:ascii="Calibri" w:eastAsia="Calibri" w:hAnsi="Calibri" w:cs="Calibri"/>
                <w:sz w:val="22"/>
                <w:szCs w:val="22"/>
              </w:rPr>
              <w:t>▪ Green -100-pcs</w:t>
            </w:r>
            <w:r>
              <w:rPr>
                <w:rFonts w:ascii="Calibri" w:eastAsia="Calibri" w:hAnsi="Calibri" w:cs="Calibri"/>
                <w:sz w:val="22"/>
                <w:szCs w:val="22"/>
              </w:rPr>
              <w:tab/>
            </w:r>
          </w:p>
          <w:p w14:paraId="08A88866" w14:textId="77777777" w:rsidR="00CF5A30" w:rsidRDefault="005249D5">
            <w:pPr>
              <w:rPr>
                <w:rFonts w:ascii="Calibri" w:eastAsia="Calibri" w:hAnsi="Calibri" w:cs="Calibri"/>
                <w:sz w:val="22"/>
                <w:szCs w:val="22"/>
              </w:rPr>
            </w:pPr>
            <w:r>
              <w:rPr>
                <w:rFonts w:ascii="Calibri" w:eastAsia="Calibri" w:hAnsi="Calibri" w:cs="Calibri"/>
                <w:sz w:val="22"/>
                <w:szCs w:val="22"/>
              </w:rPr>
              <w:t>▪ Blue -100-pcs</w:t>
            </w:r>
            <w:r>
              <w:rPr>
                <w:rFonts w:ascii="Calibri" w:eastAsia="Calibri" w:hAnsi="Calibri" w:cs="Calibri"/>
                <w:sz w:val="22"/>
                <w:szCs w:val="22"/>
              </w:rPr>
              <w:tab/>
            </w:r>
          </w:p>
          <w:p w14:paraId="448569B3" w14:textId="77777777" w:rsidR="00CF5A30" w:rsidRDefault="005249D5">
            <w:pPr>
              <w:rPr>
                <w:rFonts w:ascii="Calibri" w:eastAsia="Calibri" w:hAnsi="Calibri" w:cs="Calibri"/>
                <w:sz w:val="22"/>
                <w:szCs w:val="22"/>
              </w:rPr>
            </w:pPr>
            <w:r>
              <w:rPr>
                <w:rFonts w:ascii="Calibri" w:eastAsia="Calibri" w:hAnsi="Calibri" w:cs="Calibri"/>
                <w:sz w:val="22"/>
                <w:szCs w:val="22"/>
              </w:rPr>
              <w:t>- Sliver guide specific for this roving machine</w:t>
            </w:r>
            <w:r>
              <w:rPr>
                <w:rFonts w:ascii="Calibri" w:eastAsia="Calibri" w:hAnsi="Calibri" w:cs="Calibri"/>
                <w:sz w:val="22"/>
                <w:szCs w:val="22"/>
              </w:rPr>
              <w:tab/>
            </w:r>
          </w:p>
          <w:p w14:paraId="4D34DE27" w14:textId="77777777" w:rsidR="00CF5A30" w:rsidRDefault="005249D5">
            <w:pPr>
              <w:rPr>
                <w:rFonts w:ascii="Calibri" w:eastAsia="Calibri" w:hAnsi="Calibri" w:cs="Calibri"/>
                <w:sz w:val="22"/>
                <w:szCs w:val="22"/>
              </w:rPr>
            </w:pPr>
            <w:r>
              <w:rPr>
                <w:rFonts w:ascii="Calibri" w:eastAsia="Calibri" w:hAnsi="Calibri" w:cs="Calibri"/>
                <w:sz w:val="22"/>
                <w:szCs w:val="22"/>
              </w:rPr>
              <w:t>▪ Red (9-mm) -100-pcs</w:t>
            </w:r>
            <w:r>
              <w:rPr>
                <w:rFonts w:ascii="Calibri" w:eastAsia="Calibri" w:hAnsi="Calibri" w:cs="Calibri"/>
                <w:sz w:val="22"/>
                <w:szCs w:val="22"/>
              </w:rPr>
              <w:tab/>
            </w:r>
          </w:p>
          <w:p w14:paraId="003B6E1D" w14:textId="77777777" w:rsidR="00CF5A30" w:rsidRDefault="005249D5">
            <w:pPr>
              <w:rPr>
                <w:rFonts w:ascii="Calibri" w:eastAsia="Calibri" w:hAnsi="Calibri" w:cs="Calibri"/>
                <w:sz w:val="22"/>
                <w:szCs w:val="22"/>
              </w:rPr>
            </w:pPr>
            <w:r>
              <w:rPr>
                <w:rFonts w:ascii="Calibri" w:eastAsia="Calibri" w:hAnsi="Calibri" w:cs="Calibri"/>
                <w:sz w:val="22"/>
                <w:szCs w:val="22"/>
              </w:rPr>
              <w:t>▪ Green (11-mm) -100-pcs</w:t>
            </w:r>
            <w:r>
              <w:rPr>
                <w:rFonts w:ascii="Calibri" w:eastAsia="Calibri" w:hAnsi="Calibri" w:cs="Calibri"/>
                <w:sz w:val="22"/>
                <w:szCs w:val="22"/>
              </w:rPr>
              <w:tab/>
            </w:r>
          </w:p>
          <w:p w14:paraId="02FC1040" w14:textId="77777777" w:rsidR="00CF5A30" w:rsidRDefault="005249D5">
            <w:pPr>
              <w:rPr>
                <w:rFonts w:ascii="Calibri" w:eastAsia="Calibri" w:hAnsi="Calibri" w:cs="Calibri"/>
                <w:sz w:val="22"/>
                <w:szCs w:val="22"/>
              </w:rPr>
            </w:pPr>
            <w:r>
              <w:rPr>
                <w:rFonts w:ascii="Calibri" w:eastAsia="Calibri" w:hAnsi="Calibri" w:cs="Calibri"/>
                <w:sz w:val="22"/>
                <w:szCs w:val="22"/>
              </w:rPr>
              <w:t>▪ Black (16-mm) -100-pcs</w:t>
            </w:r>
            <w:r>
              <w:rPr>
                <w:rFonts w:ascii="Calibri" w:eastAsia="Calibri" w:hAnsi="Calibri" w:cs="Calibri"/>
                <w:sz w:val="22"/>
                <w:szCs w:val="22"/>
              </w:rPr>
              <w:tab/>
            </w:r>
          </w:p>
          <w:p w14:paraId="1B082632" w14:textId="77777777" w:rsidR="00CF5A30" w:rsidRDefault="005249D5">
            <w:pPr>
              <w:rPr>
                <w:rFonts w:ascii="Calibri" w:eastAsia="Calibri" w:hAnsi="Calibri" w:cs="Calibri"/>
                <w:sz w:val="22"/>
                <w:szCs w:val="22"/>
              </w:rPr>
            </w:pPr>
            <w:r>
              <w:rPr>
                <w:rFonts w:ascii="Calibri" w:eastAsia="Calibri" w:hAnsi="Calibri" w:cs="Calibri"/>
                <w:sz w:val="22"/>
                <w:szCs w:val="22"/>
              </w:rPr>
              <w:t>- Draft change gears = availability of spares for different yarn size</w:t>
            </w:r>
            <w:r>
              <w:rPr>
                <w:rFonts w:ascii="Calibri" w:eastAsia="Calibri" w:hAnsi="Calibri" w:cs="Calibri"/>
                <w:sz w:val="22"/>
                <w:szCs w:val="22"/>
              </w:rPr>
              <w:tab/>
            </w:r>
          </w:p>
          <w:p w14:paraId="22ADFDD5" w14:textId="77777777" w:rsidR="00CF5A30" w:rsidRDefault="005249D5">
            <w:pPr>
              <w:rPr>
                <w:rFonts w:ascii="Calibri" w:eastAsia="Calibri" w:hAnsi="Calibri" w:cs="Calibri"/>
                <w:sz w:val="22"/>
                <w:szCs w:val="22"/>
              </w:rPr>
            </w:pPr>
            <w:r>
              <w:rPr>
                <w:rFonts w:ascii="Calibri" w:eastAsia="Calibri" w:hAnsi="Calibri" w:cs="Calibri"/>
                <w:sz w:val="22"/>
                <w:szCs w:val="22"/>
              </w:rPr>
              <w:t>- Twist change gears = availability of spares for different twist</w:t>
            </w:r>
            <w:r>
              <w:rPr>
                <w:rFonts w:ascii="Calibri" w:eastAsia="Calibri" w:hAnsi="Calibri" w:cs="Calibri"/>
                <w:sz w:val="22"/>
                <w:szCs w:val="22"/>
              </w:rPr>
              <w:tab/>
            </w:r>
          </w:p>
          <w:p w14:paraId="07EF9861" w14:textId="77777777" w:rsidR="00CF5A30" w:rsidRDefault="005249D5">
            <w:pPr>
              <w:rPr>
                <w:rFonts w:ascii="Calibri" w:eastAsia="Calibri" w:hAnsi="Calibri" w:cs="Calibri"/>
                <w:sz w:val="22"/>
                <w:szCs w:val="22"/>
              </w:rPr>
            </w:pPr>
            <w:r>
              <w:rPr>
                <w:rFonts w:ascii="Calibri" w:eastAsia="Calibri" w:hAnsi="Calibri" w:cs="Calibri"/>
                <w:sz w:val="22"/>
                <w:szCs w:val="22"/>
              </w:rPr>
              <w:t>Power supply</w:t>
            </w:r>
            <w:r>
              <w:rPr>
                <w:rFonts w:ascii="Calibri" w:eastAsia="Calibri" w:hAnsi="Calibri" w:cs="Calibri"/>
                <w:sz w:val="22"/>
                <w:szCs w:val="22"/>
              </w:rPr>
              <w:tab/>
            </w:r>
          </w:p>
          <w:p w14:paraId="073E1BB8" w14:textId="0FED438A" w:rsidR="00CF5A30" w:rsidRDefault="005249D5">
            <w:pPr>
              <w:rPr>
                <w:rFonts w:ascii="Calibri" w:eastAsia="Calibri" w:hAnsi="Calibri" w:cs="Calibri"/>
                <w:sz w:val="22"/>
                <w:szCs w:val="22"/>
              </w:rPr>
            </w:pPr>
            <w:r>
              <w:rPr>
                <w:rFonts w:ascii="Calibri" w:eastAsia="Calibri" w:hAnsi="Calibri" w:cs="Calibri"/>
                <w:sz w:val="22"/>
                <w:szCs w:val="22"/>
              </w:rPr>
              <w:lastRenderedPageBreak/>
              <w:t>- 3 Phase; 220-Volts; 60Hz</w:t>
            </w:r>
          </w:p>
          <w:p w14:paraId="74BA0F96" w14:textId="77777777" w:rsidR="00CF5A30" w:rsidRDefault="005249D5">
            <w:pPr>
              <w:rPr>
                <w:rFonts w:ascii="Calibri" w:eastAsia="Calibri" w:hAnsi="Calibri" w:cs="Calibri"/>
                <w:b/>
                <w:sz w:val="22"/>
                <w:szCs w:val="22"/>
              </w:rPr>
            </w:pPr>
            <w:r>
              <w:rPr>
                <w:rFonts w:ascii="Calibri" w:eastAsia="Calibri" w:hAnsi="Calibri" w:cs="Calibri"/>
                <w:b/>
                <w:sz w:val="22"/>
                <w:szCs w:val="22"/>
              </w:rPr>
              <w:t>96 Spindle Ring Frame Machine with 5000 RF Bobbins</w:t>
            </w:r>
            <w:r>
              <w:rPr>
                <w:rFonts w:ascii="Calibri" w:eastAsia="Calibri" w:hAnsi="Calibri" w:cs="Calibri"/>
                <w:b/>
                <w:sz w:val="22"/>
                <w:szCs w:val="22"/>
              </w:rPr>
              <w:tab/>
            </w:r>
          </w:p>
          <w:p w14:paraId="20F4D65B"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Technical Specifications: </w:t>
            </w:r>
            <w:r>
              <w:rPr>
                <w:rFonts w:ascii="Calibri" w:eastAsia="Calibri" w:hAnsi="Calibri" w:cs="Calibri"/>
                <w:sz w:val="22"/>
                <w:szCs w:val="22"/>
              </w:rPr>
              <w:tab/>
            </w:r>
          </w:p>
          <w:p w14:paraId="6BD02FA8" w14:textId="77777777" w:rsidR="00CF5A30" w:rsidRDefault="005249D5">
            <w:pPr>
              <w:rPr>
                <w:rFonts w:ascii="Calibri" w:eastAsia="Calibri" w:hAnsi="Calibri" w:cs="Calibri"/>
                <w:sz w:val="22"/>
                <w:szCs w:val="22"/>
              </w:rPr>
            </w:pPr>
            <w:r>
              <w:rPr>
                <w:rFonts w:ascii="Calibri" w:eastAsia="Calibri" w:hAnsi="Calibri" w:cs="Calibri"/>
                <w:sz w:val="22"/>
                <w:szCs w:val="22"/>
              </w:rPr>
              <w:t>- No. of spindles = 96-spindles/machine</w:t>
            </w:r>
            <w:r>
              <w:rPr>
                <w:rFonts w:ascii="Calibri" w:eastAsia="Calibri" w:hAnsi="Calibri" w:cs="Calibri"/>
                <w:sz w:val="22"/>
                <w:szCs w:val="22"/>
              </w:rPr>
              <w:tab/>
            </w:r>
          </w:p>
          <w:p w14:paraId="2CC12EA0" w14:textId="77777777" w:rsidR="00CF5A30" w:rsidRDefault="005249D5">
            <w:pPr>
              <w:rPr>
                <w:rFonts w:ascii="Calibri" w:eastAsia="Calibri" w:hAnsi="Calibri" w:cs="Calibri"/>
                <w:sz w:val="22"/>
                <w:szCs w:val="22"/>
              </w:rPr>
            </w:pPr>
            <w:r>
              <w:rPr>
                <w:rFonts w:ascii="Calibri" w:eastAsia="Calibri" w:hAnsi="Calibri" w:cs="Calibri"/>
                <w:sz w:val="22"/>
                <w:szCs w:val="22"/>
              </w:rPr>
              <w:t>- Drafting assembly = three-over-three</w:t>
            </w:r>
            <w:r>
              <w:rPr>
                <w:rFonts w:ascii="Calibri" w:eastAsia="Calibri" w:hAnsi="Calibri" w:cs="Calibri"/>
                <w:sz w:val="22"/>
                <w:szCs w:val="22"/>
              </w:rPr>
              <w:tab/>
            </w:r>
          </w:p>
          <w:p w14:paraId="0A268DDD" w14:textId="77777777" w:rsidR="00CF5A30" w:rsidRDefault="005249D5">
            <w:pPr>
              <w:rPr>
                <w:rFonts w:ascii="Calibri" w:eastAsia="Calibri" w:hAnsi="Calibri" w:cs="Calibri"/>
                <w:sz w:val="22"/>
                <w:szCs w:val="22"/>
              </w:rPr>
            </w:pPr>
            <w:r>
              <w:rPr>
                <w:rFonts w:ascii="Calibri" w:eastAsia="Calibri" w:hAnsi="Calibri" w:cs="Calibri"/>
                <w:sz w:val="22"/>
                <w:szCs w:val="22"/>
              </w:rPr>
              <w:t>- Spindle speed = up to 16,000 rpm</w:t>
            </w:r>
            <w:r>
              <w:rPr>
                <w:rFonts w:ascii="Calibri" w:eastAsia="Calibri" w:hAnsi="Calibri" w:cs="Calibri"/>
                <w:sz w:val="22"/>
                <w:szCs w:val="22"/>
              </w:rPr>
              <w:tab/>
            </w:r>
          </w:p>
          <w:p w14:paraId="041D13AE" w14:textId="77777777" w:rsidR="00CF5A30" w:rsidRDefault="005249D5">
            <w:pPr>
              <w:rPr>
                <w:rFonts w:ascii="Calibri" w:eastAsia="Calibri" w:hAnsi="Calibri" w:cs="Calibri"/>
                <w:sz w:val="22"/>
                <w:szCs w:val="22"/>
              </w:rPr>
            </w:pPr>
            <w:r>
              <w:rPr>
                <w:rFonts w:ascii="Calibri" w:eastAsia="Calibri" w:hAnsi="Calibri" w:cs="Calibri"/>
                <w:sz w:val="22"/>
                <w:szCs w:val="22"/>
              </w:rPr>
              <w:t>- Layout: Double-side @ 48 spindles/side</w:t>
            </w:r>
            <w:r>
              <w:rPr>
                <w:rFonts w:ascii="Calibri" w:eastAsia="Calibri" w:hAnsi="Calibri" w:cs="Calibri"/>
                <w:sz w:val="22"/>
                <w:szCs w:val="22"/>
              </w:rPr>
              <w:tab/>
            </w:r>
          </w:p>
          <w:p w14:paraId="6A88BD1F" w14:textId="77777777" w:rsidR="00CF5A30" w:rsidRDefault="005249D5">
            <w:pPr>
              <w:rPr>
                <w:rFonts w:ascii="Calibri" w:eastAsia="Calibri" w:hAnsi="Calibri" w:cs="Calibri"/>
                <w:sz w:val="22"/>
                <w:szCs w:val="22"/>
              </w:rPr>
            </w:pPr>
            <w:r>
              <w:rPr>
                <w:rFonts w:ascii="Calibri" w:eastAsia="Calibri" w:hAnsi="Calibri" w:cs="Calibri"/>
                <w:sz w:val="22"/>
                <w:szCs w:val="22"/>
              </w:rPr>
              <w:t>- With individual knee brakes</w:t>
            </w:r>
            <w:r>
              <w:rPr>
                <w:rFonts w:ascii="Calibri" w:eastAsia="Calibri" w:hAnsi="Calibri" w:cs="Calibri"/>
                <w:sz w:val="22"/>
                <w:szCs w:val="22"/>
              </w:rPr>
              <w:tab/>
            </w:r>
          </w:p>
          <w:p w14:paraId="1ACC2FF9" w14:textId="77777777" w:rsidR="00CF5A30" w:rsidRDefault="005249D5">
            <w:pPr>
              <w:rPr>
                <w:rFonts w:ascii="Calibri" w:eastAsia="Calibri" w:hAnsi="Calibri" w:cs="Calibri"/>
                <w:sz w:val="22"/>
                <w:szCs w:val="22"/>
              </w:rPr>
            </w:pPr>
            <w:r>
              <w:rPr>
                <w:rFonts w:ascii="Calibri" w:eastAsia="Calibri" w:hAnsi="Calibri" w:cs="Calibri"/>
                <w:sz w:val="22"/>
                <w:szCs w:val="22"/>
              </w:rPr>
              <w:t>- Ring frame tube bobbin specific for this ring frame machine</w:t>
            </w:r>
            <w:r>
              <w:rPr>
                <w:rFonts w:ascii="Calibri" w:eastAsia="Calibri" w:hAnsi="Calibri" w:cs="Calibri"/>
                <w:sz w:val="22"/>
                <w:szCs w:val="22"/>
              </w:rPr>
              <w:tab/>
            </w:r>
          </w:p>
          <w:p w14:paraId="2659118A" w14:textId="77777777" w:rsidR="00CF5A30" w:rsidRDefault="005249D5">
            <w:pPr>
              <w:rPr>
                <w:rFonts w:ascii="Calibri" w:eastAsia="Calibri" w:hAnsi="Calibri" w:cs="Calibri"/>
                <w:sz w:val="22"/>
                <w:szCs w:val="22"/>
              </w:rPr>
            </w:pPr>
            <w:r>
              <w:rPr>
                <w:rFonts w:ascii="Calibri" w:eastAsia="Calibri" w:hAnsi="Calibri" w:cs="Calibri"/>
                <w:sz w:val="22"/>
                <w:szCs w:val="22"/>
              </w:rPr>
              <w:t>▪ Blue - 1,500-pcs</w:t>
            </w:r>
            <w:r>
              <w:rPr>
                <w:rFonts w:ascii="Calibri" w:eastAsia="Calibri" w:hAnsi="Calibri" w:cs="Calibri"/>
                <w:sz w:val="22"/>
                <w:szCs w:val="22"/>
              </w:rPr>
              <w:tab/>
            </w:r>
          </w:p>
          <w:p w14:paraId="4202A9CF" w14:textId="77777777" w:rsidR="00CF5A30" w:rsidRDefault="005249D5">
            <w:pPr>
              <w:rPr>
                <w:rFonts w:ascii="Calibri" w:eastAsia="Calibri" w:hAnsi="Calibri" w:cs="Calibri"/>
                <w:sz w:val="22"/>
                <w:szCs w:val="22"/>
              </w:rPr>
            </w:pPr>
            <w:r>
              <w:rPr>
                <w:rFonts w:ascii="Calibri" w:eastAsia="Calibri" w:hAnsi="Calibri" w:cs="Calibri"/>
                <w:sz w:val="22"/>
                <w:szCs w:val="22"/>
              </w:rPr>
              <w:t>▪ Red - 1,500-pcs</w:t>
            </w:r>
            <w:r>
              <w:rPr>
                <w:rFonts w:ascii="Calibri" w:eastAsia="Calibri" w:hAnsi="Calibri" w:cs="Calibri"/>
                <w:sz w:val="22"/>
                <w:szCs w:val="22"/>
              </w:rPr>
              <w:tab/>
            </w:r>
          </w:p>
          <w:p w14:paraId="7B393965" w14:textId="77777777" w:rsidR="00CF5A30" w:rsidRDefault="005249D5">
            <w:pPr>
              <w:rPr>
                <w:rFonts w:ascii="Calibri" w:eastAsia="Calibri" w:hAnsi="Calibri" w:cs="Calibri"/>
                <w:sz w:val="22"/>
                <w:szCs w:val="22"/>
              </w:rPr>
            </w:pPr>
            <w:r>
              <w:rPr>
                <w:rFonts w:ascii="Calibri" w:eastAsia="Calibri" w:hAnsi="Calibri" w:cs="Calibri"/>
                <w:sz w:val="22"/>
                <w:szCs w:val="22"/>
              </w:rPr>
              <w:t>▪ Green - 2,000-pcs</w:t>
            </w:r>
            <w:r>
              <w:rPr>
                <w:rFonts w:ascii="Calibri" w:eastAsia="Calibri" w:hAnsi="Calibri" w:cs="Calibri"/>
                <w:sz w:val="22"/>
                <w:szCs w:val="22"/>
              </w:rPr>
              <w:tab/>
            </w:r>
          </w:p>
          <w:p w14:paraId="5D5BD7AB" w14:textId="77777777" w:rsidR="00CF5A30" w:rsidRDefault="005249D5">
            <w:pPr>
              <w:rPr>
                <w:rFonts w:ascii="Calibri" w:eastAsia="Calibri" w:hAnsi="Calibri" w:cs="Calibri"/>
                <w:sz w:val="22"/>
                <w:szCs w:val="22"/>
              </w:rPr>
            </w:pPr>
            <w:r>
              <w:rPr>
                <w:rFonts w:ascii="Calibri" w:eastAsia="Calibri" w:hAnsi="Calibri" w:cs="Calibri"/>
                <w:sz w:val="22"/>
                <w:szCs w:val="22"/>
              </w:rPr>
              <w:t>- 10,000-pcs ring travelers (No.2/0 UMDR)</w:t>
            </w:r>
            <w:r>
              <w:rPr>
                <w:rFonts w:ascii="Calibri" w:eastAsia="Calibri" w:hAnsi="Calibri" w:cs="Calibri"/>
                <w:sz w:val="22"/>
                <w:szCs w:val="22"/>
              </w:rPr>
              <w:tab/>
            </w:r>
          </w:p>
          <w:p w14:paraId="276D9E41"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- 1,300-pcs of front and back drafting rollers with pre-installed </w:t>
            </w:r>
            <w:r>
              <w:rPr>
                <w:rFonts w:ascii="Calibri" w:eastAsia="Calibri" w:hAnsi="Calibri" w:cs="Calibri"/>
                <w:sz w:val="22"/>
                <w:szCs w:val="22"/>
              </w:rPr>
              <w:tab/>
            </w:r>
          </w:p>
          <w:p w14:paraId="335CE301" w14:textId="77777777" w:rsidR="00CF5A30" w:rsidRDefault="005249D5">
            <w:pPr>
              <w:rPr>
                <w:rFonts w:ascii="Calibri" w:eastAsia="Calibri" w:hAnsi="Calibri" w:cs="Calibri"/>
                <w:sz w:val="22"/>
                <w:szCs w:val="22"/>
              </w:rPr>
            </w:pPr>
            <w:r>
              <w:rPr>
                <w:rFonts w:ascii="Calibri" w:eastAsia="Calibri" w:hAnsi="Calibri" w:cs="Calibri"/>
                <w:sz w:val="22"/>
                <w:szCs w:val="22"/>
              </w:rPr>
              <w:t>rubber cots</w:t>
            </w:r>
            <w:r>
              <w:rPr>
                <w:rFonts w:ascii="Calibri" w:eastAsia="Calibri" w:hAnsi="Calibri" w:cs="Calibri"/>
                <w:sz w:val="22"/>
                <w:szCs w:val="22"/>
              </w:rPr>
              <w:tab/>
            </w:r>
          </w:p>
          <w:p w14:paraId="0D7D6A78" w14:textId="77777777" w:rsidR="00CF5A30" w:rsidRDefault="005249D5">
            <w:pPr>
              <w:rPr>
                <w:rFonts w:ascii="Calibri" w:eastAsia="Calibri" w:hAnsi="Calibri" w:cs="Calibri"/>
                <w:sz w:val="22"/>
                <w:szCs w:val="22"/>
              </w:rPr>
            </w:pPr>
            <w:r>
              <w:rPr>
                <w:rFonts w:ascii="Calibri" w:eastAsia="Calibri" w:hAnsi="Calibri" w:cs="Calibri"/>
                <w:sz w:val="22"/>
                <w:szCs w:val="22"/>
              </w:rPr>
              <w:t>- 50-pcs of middle drafting rollers with pre-installed rubber cots and</w:t>
            </w:r>
            <w:r>
              <w:rPr>
                <w:rFonts w:ascii="Calibri" w:eastAsia="Calibri" w:hAnsi="Calibri" w:cs="Calibri"/>
                <w:sz w:val="22"/>
                <w:szCs w:val="22"/>
              </w:rPr>
              <w:tab/>
            </w:r>
          </w:p>
          <w:p w14:paraId="1F6A2D8D" w14:textId="77777777" w:rsidR="00CF5A30" w:rsidRDefault="005249D5">
            <w:pPr>
              <w:rPr>
                <w:rFonts w:ascii="Calibri" w:eastAsia="Calibri" w:hAnsi="Calibri" w:cs="Calibri"/>
                <w:sz w:val="22"/>
                <w:szCs w:val="22"/>
              </w:rPr>
            </w:pPr>
            <w:r>
              <w:rPr>
                <w:rFonts w:ascii="Calibri" w:eastAsia="Calibri" w:hAnsi="Calibri" w:cs="Calibri"/>
                <w:sz w:val="22"/>
                <w:szCs w:val="22"/>
              </w:rPr>
              <w:t>apron tensioner</w:t>
            </w:r>
            <w:r>
              <w:rPr>
                <w:rFonts w:ascii="Calibri" w:eastAsia="Calibri" w:hAnsi="Calibri" w:cs="Calibri"/>
                <w:sz w:val="22"/>
                <w:szCs w:val="22"/>
              </w:rPr>
              <w:tab/>
            </w:r>
          </w:p>
          <w:p w14:paraId="4762374A" w14:textId="77777777" w:rsidR="00CF5A30" w:rsidRDefault="005249D5">
            <w:pPr>
              <w:rPr>
                <w:rFonts w:ascii="Calibri" w:eastAsia="Calibri" w:hAnsi="Calibri" w:cs="Calibri"/>
                <w:sz w:val="22"/>
                <w:szCs w:val="22"/>
              </w:rPr>
            </w:pPr>
            <w:r>
              <w:rPr>
                <w:rFonts w:ascii="Calibri" w:eastAsia="Calibri" w:hAnsi="Calibri" w:cs="Calibri"/>
                <w:sz w:val="22"/>
                <w:szCs w:val="22"/>
              </w:rPr>
              <w:t>- Spacers specific for this ring frame machine</w:t>
            </w:r>
            <w:r>
              <w:rPr>
                <w:rFonts w:ascii="Calibri" w:eastAsia="Calibri" w:hAnsi="Calibri" w:cs="Calibri"/>
                <w:sz w:val="22"/>
                <w:szCs w:val="22"/>
              </w:rPr>
              <w:tab/>
            </w:r>
          </w:p>
          <w:p w14:paraId="1DEFED26" w14:textId="77777777" w:rsidR="00CF5A30" w:rsidRDefault="005249D5">
            <w:pPr>
              <w:rPr>
                <w:rFonts w:ascii="Calibri" w:eastAsia="Calibri" w:hAnsi="Calibri" w:cs="Calibri"/>
                <w:sz w:val="22"/>
                <w:szCs w:val="22"/>
              </w:rPr>
            </w:pPr>
            <w:r>
              <w:rPr>
                <w:rFonts w:ascii="Calibri" w:eastAsia="Calibri" w:hAnsi="Calibri" w:cs="Calibri"/>
                <w:sz w:val="22"/>
                <w:szCs w:val="22"/>
              </w:rPr>
              <w:t>▪ Brown (@2.5-mm) - 500-pcs</w:t>
            </w:r>
            <w:r>
              <w:rPr>
                <w:rFonts w:ascii="Calibri" w:eastAsia="Calibri" w:hAnsi="Calibri" w:cs="Calibri"/>
                <w:sz w:val="22"/>
                <w:szCs w:val="22"/>
              </w:rPr>
              <w:tab/>
            </w:r>
          </w:p>
          <w:p w14:paraId="1869876D" w14:textId="77777777" w:rsidR="00CF5A30" w:rsidRDefault="005249D5">
            <w:pPr>
              <w:rPr>
                <w:rFonts w:ascii="Calibri" w:eastAsia="Calibri" w:hAnsi="Calibri" w:cs="Calibri"/>
                <w:sz w:val="22"/>
                <w:szCs w:val="22"/>
              </w:rPr>
            </w:pPr>
            <w:r>
              <w:rPr>
                <w:rFonts w:ascii="Calibri" w:eastAsia="Calibri" w:hAnsi="Calibri" w:cs="Calibri"/>
                <w:sz w:val="22"/>
                <w:szCs w:val="22"/>
              </w:rPr>
              <w:t>▪ Gray (@2.75-mm) - 500-pcs</w:t>
            </w:r>
            <w:r>
              <w:rPr>
                <w:rFonts w:ascii="Calibri" w:eastAsia="Calibri" w:hAnsi="Calibri" w:cs="Calibri"/>
                <w:sz w:val="22"/>
                <w:szCs w:val="22"/>
              </w:rPr>
              <w:tab/>
            </w:r>
          </w:p>
          <w:p w14:paraId="237D120D" w14:textId="77777777" w:rsidR="00CF5A30" w:rsidRDefault="005249D5">
            <w:pPr>
              <w:rPr>
                <w:rFonts w:ascii="Calibri" w:eastAsia="Calibri" w:hAnsi="Calibri" w:cs="Calibri"/>
                <w:sz w:val="22"/>
                <w:szCs w:val="22"/>
              </w:rPr>
            </w:pPr>
            <w:r>
              <w:rPr>
                <w:rFonts w:ascii="Calibri" w:eastAsia="Calibri" w:hAnsi="Calibri" w:cs="Calibri"/>
                <w:sz w:val="22"/>
                <w:szCs w:val="22"/>
              </w:rPr>
              <w:t>▪ White (@3.0-mm) - 500-pcs</w:t>
            </w:r>
            <w:r>
              <w:rPr>
                <w:rFonts w:ascii="Calibri" w:eastAsia="Calibri" w:hAnsi="Calibri" w:cs="Calibri"/>
                <w:sz w:val="22"/>
                <w:szCs w:val="22"/>
              </w:rPr>
              <w:tab/>
            </w:r>
          </w:p>
          <w:p w14:paraId="102A5212" w14:textId="77777777" w:rsidR="00CF5A30" w:rsidRDefault="005249D5">
            <w:pPr>
              <w:rPr>
                <w:rFonts w:ascii="Calibri" w:eastAsia="Calibri" w:hAnsi="Calibri" w:cs="Calibri"/>
                <w:sz w:val="22"/>
                <w:szCs w:val="22"/>
              </w:rPr>
            </w:pPr>
            <w:r>
              <w:rPr>
                <w:rFonts w:ascii="Calibri" w:eastAsia="Calibri" w:hAnsi="Calibri" w:cs="Calibri"/>
                <w:sz w:val="22"/>
                <w:szCs w:val="22"/>
              </w:rPr>
              <w:t>▪ Yellow (@3.25-mm) - 500-pcs</w:t>
            </w:r>
            <w:r>
              <w:rPr>
                <w:rFonts w:ascii="Calibri" w:eastAsia="Calibri" w:hAnsi="Calibri" w:cs="Calibri"/>
                <w:sz w:val="22"/>
                <w:szCs w:val="22"/>
              </w:rPr>
              <w:tab/>
            </w:r>
          </w:p>
          <w:p w14:paraId="429B2BBE" w14:textId="77777777" w:rsidR="00CF5A30" w:rsidRDefault="005249D5">
            <w:pPr>
              <w:rPr>
                <w:rFonts w:ascii="Calibri" w:eastAsia="Calibri" w:hAnsi="Calibri" w:cs="Calibri"/>
                <w:sz w:val="22"/>
                <w:szCs w:val="22"/>
              </w:rPr>
            </w:pPr>
            <w:r>
              <w:rPr>
                <w:rFonts w:ascii="Calibri" w:eastAsia="Calibri" w:hAnsi="Calibri" w:cs="Calibri"/>
                <w:sz w:val="22"/>
                <w:szCs w:val="22"/>
              </w:rPr>
              <w:t>▪ Black (@3.5-mm) - 500-pcs</w:t>
            </w:r>
            <w:r>
              <w:rPr>
                <w:rFonts w:ascii="Calibri" w:eastAsia="Calibri" w:hAnsi="Calibri" w:cs="Calibri"/>
                <w:sz w:val="22"/>
                <w:szCs w:val="22"/>
              </w:rPr>
              <w:tab/>
            </w:r>
          </w:p>
          <w:p w14:paraId="55EA027F" w14:textId="77777777" w:rsidR="00CF5A30" w:rsidRDefault="005249D5">
            <w:pPr>
              <w:rPr>
                <w:rFonts w:ascii="Calibri" w:eastAsia="Calibri" w:hAnsi="Calibri" w:cs="Calibri"/>
                <w:sz w:val="22"/>
                <w:szCs w:val="22"/>
              </w:rPr>
            </w:pPr>
            <w:r>
              <w:rPr>
                <w:rFonts w:ascii="Calibri" w:eastAsia="Calibri" w:hAnsi="Calibri" w:cs="Calibri"/>
                <w:sz w:val="22"/>
                <w:szCs w:val="22"/>
              </w:rPr>
              <w:t>- Aprons specific for this machine = 3,000-pcs</w:t>
            </w:r>
            <w:r>
              <w:rPr>
                <w:rFonts w:ascii="Calibri" w:eastAsia="Calibri" w:hAnsi="Calibri" w:cs="Calibri"/>
                <w:sz w:val="22"/>
                <w:szCs w:val="22"/>
              </w:rPr>
              <w:tab/>
            </w:r>
          </w:p>
          <w:p w14:paraId="0D6EA040" w14:textId="77777777" w:rsidR="00CF5A30" w:rsidRDefault="005249D5">
            <w:pPr>
              <w:rPr>
                <w:rFonts w:ascii="Calibri" w:eastAsia="Calibri" w:hAnsi="Calibri" w:cs="Calibri"/>
                <w:sz w:val="22"/>
                <w:szCs w:val="22"/>
              </w:rPr>
            </w:pPr>
            <w:r>
              <w:rPr>
                <w:rFonts w:ascii="Calibri" w:eastAsia="Calibri" w:hAnsi="Calibri" w:cs="Calibri"/>
                <w:sz w:val="22"/>
                <w:szCs w:val="22"/>
              </w:rPr>
              <w:t>- Ring frame spindle specific for this machine = 100-pcs</w:t>
            </w:r>
            <w:r>
              <w:rPr>
                <w:rFonts w:ascii="Calibri" w:eastAsia="Calibri" w:hAnsi="Calibri" w:cs="Calibri"/>
                <w:sz w:val="22"/>
                <w:szCs w:val="22"/>
              </w:rPr>
              <w:tab/>
            </w:r>
          </w:p>
          <w:p w14:paraId="6806701E" w14:textId="77777777" w:rsidR="00CF5A30" w:rsidRDefault="005249D5">
            <w:pPr>
              <w:rPr>
                <w:rFonts w:ascii="Calibri" w:eastAsia="Calibri" w:hAnsi="Calibri" w:cs="Calibri"/>
                <w:sz w:val="22"/>
                <w:szCs w:val="22"/>
              </w:rPr>
            </w:pPr>
            <w:r>
              <w:rPr>
                <w:rFonts w:ascii="Calibri" w:eastAsia="Calibri" w:hAnsi="Calibri" w:cs="Calibri"/>
                <w:sz w:val="22"/>
                <w:szCs w:val="22"/>
              </w:rPr>
              <w:t>- Spindle Tape = 50-pcs</w:t>
            </w:r>
            <w:r>
              <w:rPr>
                <w:rFonts w:ascii="Calibri" w:eastAsia="Calibri" w:hAnsi="Calibri" w:cs="Calibri"/>
                <w:sz w:val="22"/>
                <w:szCs w:val="22"/>
              </w:rPr>
              <w:tab/>
            </w:r>
          </w:p>
          <w:p w14:paraId="5A0829EE" w14:textId="77777777" w:rsidR="00CF5A30" w:rsidRDefault="005249D5">
            <w:pPr>
              <w:rPr>
                <w:rFonts w:ascii="Calibri" w:eastAsia="Calibri" w:hAnsi="Calibri" w:cs="Calibri"/>
                <w:sz w:val="22"/>
                <w:szCs w:val="22"/>
              </w:rPr>
            </w:pPr>
            <w:r>
              <w:rPr>
                <w:rFonts w:ascii="Calibri" w:eastAsia="Calibri" w:hAnsi="Calibri" w:cs="Calibri"/>
                <w:sz w:val="22"/>
                <w:szCs w:val="22"/>
              </w:rPr>
              <w:t>- Draft change gears = availability of spares for different yarn size</w:t>
            </w:r>
            <w:r>
              <w:rPr>
                <w:rFonts w:ascii="Calibri" w:eastAsia="Calibri" w:hAnsi="Calibri" w:cs="Calibri"/>
                <w:sz w:val="22"/>
                <w:szCs w:val="22"/>
              </w:rPr>
              <w:tab/>
            </w:r>
          </w:p>
          <w:p w14:paraId="063D730B" w14:textId="77777777" w:rsidR="00CF5A30" w:rsidRDefault="005249D5">
            <w:pPr>
              <w:rPr>
                <w:rFonts w:ascii="Calibri" w:eastAsia="Calibri" w:hAnsi="Calibri" w:cs="Calibri"/>
                <w:sz w:val="22"/>
                <w:szCs w:val="22"/>
              </w:rPr>
            </w:pPr>
            <w:r>
              <w:rPr>
                <w:rFonts w:ascii="Calibri" w:eastAsia="Calibri" w:hAnsi="Calibri" w:cs="Calibri"/>
                <w:sz w:val="22"/>
                <w:szCs w:val="22"/>
              </w:rPr>
              <w:lastRenderedPageBreak/>
              <w:t>- Twist change gears = availability of spares for different twist</w:t>
            </w:r>
            <w:r>
              <w:rPr>
                <w:rFonts w:ascii="Calibri" w:eastAsia="Calibri" w:hAnsi="Calibri" w:cs="Calibri"/>
                <w:sz w:val="22"/>
                <w:szCs w:val="22"/>
              </w:rPr>
              <w:tab/>
            </w:r>
          </w:p>
          <w:p w14:paraId="7E732FD4" w14:textId="77777777" w:rsidR="00CF5A30" w:rsidRDefault="005249D5">
            <w:pPr>
              <w:rPr>
                <w:rFonts w:ascii="Calibri" w:eastAsia="Calibri" w:hAnsi="Calibri" w:cs="Calibri"/>
                <w:sz w:val="22"/>
                <w:szCs w:val="22"/>
              </w:rPr>
            </w:pPr>
            <w:r>
              <w:rPr>
                <w:rFonts w:ascii="Calibri" w:eastAsia="Calibri" w:hAnsi="Calibri" w:cs="Calibri"/>
                <w:sz w:val="22"/>
                <w:szCs w:val="22"/>
              </w:rPr>
              <w:t>Power supply</w:t>
            </w:r>
            <w:r>
              <w:rPr>
                <w:rFonts w:ascii="Calibri" w:eastAsia="Calibri" w:hAnsi="Calibri" w:cs="Calibri"/>
                <w:sz w:val="22"/>
                <w:szCs w:val="22"/>
              </w:rPr>
              <w:tab/>
            </w:r>
          </w:p>
          <w:p w14:paraId="02DC2C8B" w14:textId="4A00E599" w:rsidR="00CF5A30" w:rsidRDefault="005249D5">
            <w:pPr>
              <w:rPr>
                <w:rFonts w:ascii="Calibri" w:eastAsia="Calibri" w:hAnsi="Calibri" w:cs="Calibri"/>
                <w:sz w:val="22"/>
                <w:szCs w:val="22"/>
              </w:rPr>
            </w:pPr>
            <w:r>
              <w:rPr>
                <w:rFonts w:ascii="Calibri" w:eastAsia="Calibri" w:hAnsi="Calibri" w:cs="Calibri"/>
                <w:sz w:val="22"/>
                <w:szCs w:val="22"/>
              </w:rPr>
              <w:t>- 3 Phase; 220-Volts; 60Hz</w:t>
            </w:r>
            <w:r>
              <w:rPr>
                <w:rFonts w:ascii="Calibri" w:eastAsia="Calibri" w:hAnsi="Calibri" w:cs="Calibri"/>
                <w:sz w:val="22"/>
                <w:szCs w:val="22"/>
              </w:rPr>
              <w:tab/>
            </w:r>
          </w:p>
          <w:p w14:paraId="53A57F66" w14:textId="77777777" w:rsidR="00CF5A30" w:rsidRDefault="005249D5">
            <w:pPr>
              <w:rPr>
                <w:rFonts w:ascii="Calibri" w:eastAsia="Calibri" w:hAnsi="Calibri" w:cs="Calibri"/>
                <w:b/>
                <w:sz w:val="22"/>
                <w:szCs w:val="22"/>
              </w:rPr>
            </w:pPr>
            <w:r>
              <w:rPr>
                <w:rFonts w:ascii="Calibri" w:eastAsia="Calibri" w:hAnsi="Calibri" w:cs="Calibri"/>
                <w:b/>
                <w:sz w:val="22"/>
                <w:szCs w:val="22"/>
              </w:rPr>
              <w:t xml:space="preserve">12 Drums Winding Machine with 7000-pcs paper cones </w:t>
            </w:r>
            <w:r>
              <w:rPr>
                <w:rFonts w:ascii="Calibri" w:eastAsia="Calibri" w:hAnsi="Calibri" w:cs="Calibri"/>
                <w:b/>
                <w:sz w:val="22"/>
                <w:szCs w:val="22"/>
              </w:rPr>
              <w:tab/>
            </w:r>
          </w:p>
          <w:p w14:paraId="0F156106"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Technical Specifications: </w:t>
            </w:r>
            <w:r>
              <w:rPr>
                <w:rFonts w:ascii="Calibri" w:eastAsia="Calibri" w:hAnsi="Calibri" w:cs="Calibri"/>
                <w:sz w:val="22"/>
                <w:szCs w:val="22"/>
              </w:rPr>
              <w:tab/>
            </w:r>
          </w:p>
          <w:p w14:paraId="4237DC0D" w14:textId="77777777" w:rsidR="00CF5A30" w:rsidRDefault="005249D5">
            <w:pPr>
              <w:rPr>
                <w:rFonts w:ascii="Calibri" w:eastAsia="Calibri" w:hAnsi="Calibri" w:cs="Calibri"/>
                <w:sz w:val="22"/>
                <w:szCs w:val="22"/>
              </w:rPr>
            </w:pPr>
            <w:r>
              <w:rPr>
                <w:rFonts w:ascii="Calibri" w:eastAsia="Calibri" w:hAnsi="Calibri" w:cs="Calibri"/>
                <w:sz w:val="22"/>
                <w:szCs w:val="22"/>
              </w:rPr>
              <w:t>- Drive: every spindle per motor</w:t>
            </w:r>
            <w:r>
              <w:rPr>
                <w:rFonts w:ascii="Calibri" w:eastAsia="Calibri" w:hAnsi="Calibri" w:cs="Calibri"/>
                <w:sz w:val="22"/>
                <w:szCs w:val="22"/>
              </w:rPr>
              <w:tab/>
            </w:r>
          </w:p>
          <w:p w14:paraId="7401B364" w14:textId="77777777" w:rsidR="00CF5A30" w:rsidRDefault="005249D5">
            <w:pPr>
              <w:rPr>
                <w:rFonts w:ascii="Calibri" w:eastAsia="Calibri" w:hAnsi="Calibri" w:cs="Calibri"/>
                <w:sz w:val="22"/>
                <w:szCs w:val="22"/>
              </w:rPr>
            </w:pPr>
            <w:r>
              <w:rPr>
                <w:rFonts w:ascii="Calibri" w:eastAsia="Calibri" w:hAnsi="Calibri" w:cs="Calibri"/>
                <w:sz w:val="22"/>
                <w:szCs w:val="22"/>
              </w:rPr>
              <w:t>- Winding speed: up to 1,200 rev/min</w:t>
            </w:r>
            <w:r>
              <w:rPr>
                <w:rFonts w:ascii="Calibri" w:eastAsia="Calibri" w:hAnsi="Calibri" w:cs="Calibri"/>
                <w:sz w:val="22"/>
                <w:szCs w:val="22"/>
              </w:rPr>
              <w:tab/>
            </w:r>
          </w:p>
          <w:p w14:paraId="004BE6E9" w14:textId="77777777" w:rsidR="00CF5A30" w:rsidRDefault="005249D5">
            <w:pPr>
              <w:rPr>
                <w:rFonts w:ascii="Calibri" w:eastAsia="Calibri" w:hAnsi="Calibri" w:cs="Calibri"/>
                <w:sz w:val="22"/>
                <w:szCs w:val="22"/>
              </w:rPr>
            </w:pPr>
            <w:r>
              <w:rPr>
                <w:rFonts w:ascii="Calibri" w:eastAsia="Calibri" w:hAnsi="Calibri" w:cs="Calibri"/>
                <w:sz w:val="22"/>
                <w:szCs w:val="22"/>
              </w:rPr>
              <w:t>- Has function of Anti-hard-Edge and Electronic Anti-Stack</w:t>
            </w:r>
            <w:r>
              <w:rPr>
                <w:rFonts w:ascii="Calibri" w:eastAsia="Calibri" w:hAnsi="Calibri" w:cs="Calibri"/>
                <w:sz w:val="22"/>
                <w:szCs w:val="22"/>
              </w:rPr>
              <w:tab/>
            </w:r>
          </w:p>
          <w:p w14:paraId="7AE63B8D" w14:textId="77777777" w:rsidR="00CF5A30" w:rsidRDefault="005249D5">
            <w:pPr>
              <w:rPr>
                <w:rFonts w:ascii="Calibri" w:eastAsia="Calibri" w:hAnsi="Calibri" w:cs="Calibri"/>
                <w:sz w:val="22"/>
                <w:szCs w:val="22"/>
              </w:rPr>
            </w:pPr>
            <w:r>
              <w:rPr>
                <w:rFonts w:ascii="Calibri" w:eastAsia="Calibri" w:hAnsi="Calibri" w:cs="Calibri"/>
                <w:sz w:val="22"/>
                <w:szCs w:val="22"/>
              </w:rPr>
              <w:t>- Package Dia≤220mm; Take-up length; 152mm</w:t>
            </w:r>
            <w:r>
              <w:rPr>
                <w:rFonts w:ascii="Calibri" w:eastAsia="Calibri" w:hAnsi="Calibri" w:cs="Calibri"/>
                <w:sz w:val="22"/>
                <w:szCs w:val="22"/>
              </w:rPr>
              <w:tab/>
            </w:r>
          </w:p>
          <w:p w14:paraId="6D87984B" w14:textId="77777777" w:rsidR="00CF5A30" w:rsidRDefault="005249D5">
            <w:pPr>
              <w:rPr>
                <w:rFonts w:ascii="Calibri" w:eastAsia="Calibri" w:hAnsi="Calibri" w:cs="Calibri"/>
                <w:sz w:val="22"/>
                <w:szCs w:val="22"/>
              </w:rPr>
            </w:pPr>
            <w:r>
              <w:rPr>
                <w:rFonts w:ascii="Calibri" w:eastAsia="Calibri" w:hAnsi="Calibri" w:cs="Calibri"/>
                <w:sz w:val="22"/>
                <w:szCs w:val="22"/>
              </w:rPr>
              <w:t>- Each spindle with length counter</w:t>
            </w:r>
            <w:r>
              <w:rPr>
                <w:rFonts w:ascii="Calibri" w:eastAsia="Calibri" w:hAnsi="Calibri" w:cs="Calibri"/>
                <w:sz w:val="22"/>
                <w:szCs w:val="22"/>
              </w:rPr>
              <w:tab/>
            </w:r>
          </w:p>
          <w:p w14:paraId="05EA5815" w14:textId="77777777" w:rsidR="00CF5A30" w:rsidRDefault="005249D5">
            <w:pPr>
              <w:rPr>
                <w:rFonts w:ascii="Calibri" w:eastAsia="Calibri" w:hAnsi="Calibri" w:cs="Calibri"/>
                <w:sz w:val="22"/>
                <w:szCs w:val="22"/>
              </w:rPr>
            </w:pPr>
            <w:r>
              <w:rPr>
                <w:rFonts w:ascii="Calibri" w:eastAsia="Calibri" w:hAnsi="Calibri" w:cs="Calibri"/>
                <w:sz w:val="22"/>
                <w:szCs w:val="22"/>
              </w:rPr>
              <w:t>- Advance control panel</w:t>
            </w:r>
            <w:r>
              <w:rPr>
                <w:rFonts w:ascii="Calibri" w:eastAsia="Calibri" w:hAnsi="Calibri" w:cs="Calibri"/>
                <w:sz w:val="22"/>
                <w:szCs w:val="22"/>
              </w:rPr>
              <w:tab/>
            </w:r>
          </w:p>
          <w:p w14:paraId="0A41C139" w14:textId="77777777" w:rsidR="00CF5A30" w:rsidRDefault="005249D5">
            <w:pPr>
              <w:rPr>
                <w:rFonts w:ascii="Calibri" w:eastAsia="Calibri" w:hAnsi="Calibri" w:cs="Calibri"/>
                <w:sz w:val="22"/>
                <w:szCs w:val="22"/>
              </w:rPr>
            </w:pPr>
            <w:r>
              <w:rPr>
                <w:rFonts w:ascii="Calibri" w:eastAsia="Calibri" w:hAnsi="Calibri" w:cs="Calibri"/>
                <w:sz w:val="22"/>
                <w:szCs w:val="22"/>
              </w:rPr>
              <w:t>- Bobbin type holder: for 170mm ring frame bobbin</w:t>
            </w:r>
            <w:r>
              <w:rPr>
                <w:rFonts w:ascii="Calibri" w:eastAsia="Calibri" w:hAnsi="Calibri" w:cs="Calibri"/>
                <w:sz w:val="22"/>
                <w:szCs w:val="22"/>
              </w:rPr>
              <w:tab/>
            </w:r>
          </w:p>
          <w:p w14:paraId="179E65E6" w14:textId="77777777" w:rsidR="00CF5A30" w:rsidRDefault="005249D5">
            <w:pPr>
              <w:rPr>
                <w:rFonts w:ascii="Calibri" w:eastAsia="Calibri" w:hAnsi="Calibri" w:cs="Calibri"/>
                <w:sz w:val="22"/>
                <w:szCs w:val="22"/>
              </w:rPr>
            </w:pPr>
            <w:r>
              <w:rPr>
                <w:rFonts w:ascii="Calibri" w:eastAsia="Calibri" w:hAnsi="Calibri" w:cs="Calibri"/>
                <w:sz w:val="22"/>
                <w:szCs w:val="22"/>
              </w:rPr>
              <w:t>- Layout: Double-side, 6 spindles/side</w:t>
            </w:r>
            <w:r>
              <w:rPr>
                <w:rFonts w:ascii="Calibri" w:eastAsia="Calibri" w:hAnsi="Calibri" w:cs="Calibri"/>
                <w:sz w:val="22"/>
                <w:szCs w:val="22"/>
              </w:rPr>
              <w:tab/>
            </w:r>
          </w:p>
          <w:p w14:paraId="32B7F941" w14:textId="77777777" w:rsidR="00CF5A30" w:rsidRDefault="005249D5">
            <w:pPr>
              <w:rPr>
                <w:rFonts w:ascii="Calibri" w:eastAsia="Calibri" w:hAnsi="Calibri" w:cs="Calibri"/>
                <w:sz w:val="22"/>
                <w:szCs w:val="22"/>
              </w:rPr>
            </w:pPr>
            <w:r>
              <w:rPr>
                <w:rFonts w:ascii="Calibri" w:eastAsia="Calibri" w:hAnsi="Calibri" w:cs="Calibri"/>
                <w:sz w:val="22"/>
                <w:szCs w:val="22"/>
              </w:rPr>
              <w:t>- Power Consumption: 0.09KW/Spindle</w:t>
            </w:r>
            <w:r>
              <w:rPr>
                <w:rFonts w:ascii="Calibri" w:eastAsia="Calibri" w:hAnsi="Calibri" w:cs="Calibri"/>
                <w:sz w:val="22"/>
                <w:szCs w:val="22"/>
              </w:rPr>
              <w:tab/>
            </w:r>
          </w:p>
          <w:p w14:paraId="56E1FE24" w14:textId="77777777" w:rsidR="00CF5A30" w:rsidRDefault="005249D5">
            <w:pPr>
              <w:rPr>
                <w:rFonts w:ascii="Calibri" w:eastAsia="Calibri" w:hAnsi="Calibri" w:cs="Calibri"/>
                <w:sz w:val="22"/>
                <w:szCs w:val="22"/>
              </w:rPr>
            </w:pPr>
            <w:r>
              <w:rPr>
                <w:rFonts w:ascii="Calibri" w:eastAsia="Calibri" w:hAnsi="Calibri" w:cs="Calibri"/>
                <w:sz w:val="22"/>
                <w:szCs w:val="22"/>
              </w:rPr>
              <w:t>- Take-up package: Tube bobbin Cone 4'20</w:t>
            </w:r>
            <w:r>
              <w:rPr>
                <w:rFonts w:ascii="Calibri" w:eastAsia="Calibri" w:hAnsi="Calibri" w:cs="Calibri"/>
                <w:sz w:val="22"/>
                <w:szCs w:val="22"/>
              </w:rPr>
              <w:tab/>
            </w:r>
          </w:p>
          <w:p w14:paraId="36DF8884"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Yarn tension and waxing device; Every spindle has a yarn </w:t>
            </w:r>
            <w:r>
              <w:rPr>
                <w:rFonts w:ascii="Calibri" w:eastAsia="Calibri" w:hAnsi="Calibri" w:cs="Calibri"/>
                <w:sz w:val="22"/>
                <w:szCs w:val="22"/>
              </w:rPr>
              <w:tab/>
            </w:r>
          </w:p>
          <w:p w14:paraId="3884F6D6"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tension and waxing device</w:t>
            </w:r>
            <w:r>
              <w:rPr>
                <w:rFonts w:ascii="Calibri" w:eastAsia="Calibri" w:hAnsi="Calibri" w:cs="Calibri"/>
                <w:sz w:val="22"/>
                <w:szCs w:val="22"/>
              </w:rPr>
              <w:tab/>
            </w:r>
          </w:p>
          <w:p w14:paraId="5FFE4323" w14:textId="77777777" w:rsidR="00CF5A30" w:rsidRDefault="005249D5">
            <w:pPr>
              <w:rPr>
                <w:rFonts w:ascii="Calibri" w:eastAsia="Calibri" w:hAnsi="Calibri" w:cs="Calibri"/>
                <w:sz w:val="22"/>
                <w:szCs w:val="22"/>
              </w:rPr>
            </w:pPr>
            <w:r>
              <w:rPr>
                <w:rFonts w:ascii="Calibri" w:eastAsia="Calibri" w:hAnsi="Calibri" w:cs="Calibri"/>
                <w:sz w:val="22"/>
                <w:szCs w:val="22"/>
              </w:rPr>
              <w:t>- Auto stop device: each spindle installs auto stop device</w:t>
            </w:r>
            <w:r>
              <w:rPr>
                <w:rFonts w:ascii="Calibri" w:eastAsia="Calibri" w:hAnsi="Calibri" w:cs="Calibri"/>
                <w:sz w:val="22"/>
                <w:szCs w:val="22"/>
              </w:rPr>
              <w:tab/>
            </w:r>
          </w:p>
          <w:p w14:paraId="386275EC" w14:textId="77777777" w:rsidR="00CF5A30" w:rsidRDefault="005249D5">
            <w:pPr>
              <w:rPr>
                <w:rFonts w:ascii="Calibri" w:eastAsia="Calibri" w:hAnsi="Calibri" w:cs="Calibri"/>
                <w:sz w:val="22"/>
                <w:szCs w:val="22"/>
              </w:rPr>
            </w:pPr>
            <w:r>
              <w:rPr>
                <w:rFonts w:ascii="Calibri" w:eastAsia="Calibri" w:hAnsi="Calibri" w:cs="Calibri"/>
                <w:sz w:val="22"/>
                <w:szCs w:val="22"/>
              </w:rPr>
              <w:t>- Traverse Device; Mechanical Traverse suit for soft winding</w:t>
            </w:r>
            <w:r>
              <w:rPr>
                <w:rFonts w:ascii="Calibri" w:eastAsia="Calibri" w:hAnsi="Calibri" w:cs="Calibri"/>
                <w:sz w:val="22"/>
                <w:szCs w:val="22"/>
              </w:rPr>
              <w:tab/>
            </w:r>
          </w:p>
          <w:p w14:paraId="3452C144" w14:textId="77777777" w:rsidR="00CF5A30" w:rsidRDefault="005249D5">
            <w:pPr>
              <w:rPr>
                <w:rFonts w:ascii="Calibri" w:eastAsia="Calibri" w:hAnsi="Calibri" w:cs="Calibri"/>
                <w:sz w:val="22"/>
                <w:szCs w:val="22"/>
              </w:rPr>
            </w:pPr>
            <w:r>
              <w:rPr>
                <w:rFonts w:ascii="Calibri" w:eastAsia="Calibri" w:hAnsi="Calibri" w:cs="Calibri"/>
                <w:sz w:val="22"/>
                <w:szCs w:val="22"/>
              </w:rPr>
              <w:t>- Yarn Clearer Device: Mechanical Knife clearer (every drum)</w:t>
            </w:r>
            <w:r>
              <w:rPr>
                <w:rFonts w:ascii="Calibri" w:eastAsia="Calibri" w:hAnsi="Calibri" w:cs="Calibri"/>
                <w:sz w:val="22"/>
                <w:szCs w:val="22"/>
              </w:rPr>
              <w:tab/>
            </w:r>
          </w:p>
          <w:p w14:paraId="65CD2212" w14:textId="77777777" w:rsidR="00CF5A30" w:rsidRDefault="005249D5">
            <w:pPr>
              <w:rPr>
                <w:rFonts w:ascii="Calibri" w:eastAsia="Calibri" w:hAnsi="Calibri" w:cs="Calibri"/>
                <w:sz w:val="22"/>
                <w:szCs w:val="22"/>
              </w:rPr>
            </w:pPr>
            <w:r>
              <w:rPr>
                <w:rFonts w:ascii="Calibri" w:eastAsia="Calibri" w:hAnsi="Calibri" w:cs="Calibri"/>
                <w:sz w:val="22"/>
                <w:szCs w:val="22"/>
              </w:rPr>
              <w:t>- Electronic Yarn Clearer: Capacitance clearer (pre-stalled on every drum)</w:t>
            </w:r>
          </w:p>
          <w:p w14:paraId="09A0FA9D" w14:textId="77777777" w:rsidR="00CF5A30" w:rsidRDefault="005249D5">
            <w:pPr>
              <w:rPr>
                <w:rFonts w:ascii="Calibri" w:eastAsia="Calibri" w:hAnsi="Calibri" w:cs="Calibri"/>
                <w:sz w:val="22"/>
                <w:szCs w:val="22"/>
              </w:rPr>
            </w:pPr>
            <w:r>
              <w:rPr>
                <w:rFonts w:ascii="Calibri" w:eastAsia="Calibri" w:hAnsi="Calibri" w:cs="Calibri"/>
                <w:sz w:val="22"/>
                <w:szCs w:val="22"/>
              </w:rPr>
              <w:t>- No. of drums = 12</w:t>
            </w:r>
            <w:r>
              <w:rPr>
                <w:rFonts w:ascii="Calibri" w:eastAsia="Calibri" w:hAnsi="Calibri" w:cs="Calibri"/>
                <w:sz w:val="22"/>
                <w:szCs w:val="22"/>
              </w:rPr>
              <w:tab/>
            </w:r>
          </w:p>
          <w:p w14:paraId="7FBB05FD" w14:textId="77777777" w:rsidR="00CF5A30" w:rsidRDefault="005249D5">
            <w:pPr>
              <w:rPr>
                <w:rFonts w:ascii="Calibri" w:eastAsia="Calibri" w:hAnsi="Calibri" w:cs="Calibri"/>
                <w:sz w:val="22"/>
                <w:szCs w:val="22"/>
              </w:rPr>
            </w:pPr>
            <w:r>
              <w:rPr>
                <w:rFonts w:ascii="Calibri" w:eastAsia="Calibri" w:hAnsi="Calibri" w:cs="Calibri"/>
                <w:sz w:val="22"/>
                <w:szCs w:val="22"/>
              </w:rPr>
              <w:t>-  Quantity of paper cones = 7,000 pcs</w:t>
            </w:r>
            <w:r>
              <w:rPr>
                <w:rFonts w:ascii="Calibri" w:eastAsia="Calibri" w:hAnsi="Calibri" w:cs="Calibri"/>
                <w:sz w:val="22"/>
                <w:szCs w:val="22"/>
              </w:rPr>
              <w:tab/>
            </w:r>
          </w:p>
          <w:p w14:paraId="44E1BA83" w14:textId="77777777" w:rsidR="00CF5A30" w:rsidRDefault="005249D5">
            <w:pPr>
              <w:rPr>
                <w:rFonts w:ascii="Calibri" w:eastAsia="Calibri" w:hAnsi="Calibri" w:cs="Calibri"/>
                <w:sz w:val="22"/>
                <w:szCs w:val="22"/>
              </w:rPr>
            </w:pPr>
            <w:r>
              <w:rPr>
                <w:rFonts w:ascii="Calibri" w:eastAsia="Calibri" w:hAnsi="Calibri" w:cs="Calibri"/>
                <w:sz w:val="22"/>
                <w:szCs w:val="22"/>
              </w:rPr>
              <w:t>Power supply</w:t>
            </w:r>
            <w:r>
              <w:rPr>
                <w:rFonts w:ascii="Calibri" w:eastAsia="Calibri" w:hAnsi="Calibri" w:cs="Calibri"/>
                <w:sz w:val="22"/>
                <w:szCs w:val="22"/>
              </w:rPr>
              <w:tab/>
            </w:r>
          </w:p>
          <w:p w14:paraId="4BA77063" w14:textId="5D1A0363" w:rsidR="00CF5A30" w:rsidRDefault="005249D5">
            <w:pPr>
              <w:rPr>
                <w:rFonts w:ascii="Calibri" w:eastAsia="Calibri" w:hAnsi="Calibri" w:cs="Calibri"/>
                <w:sz w:val="22"/>
                <w:szCs w:val="22"/>
              </w:rPr>
            </w:pPr>
            <w:r>
              <w:rPr>
                <w:rFonts w:ascii="Calibri" w:eastAsia="Calibri" w:hAnsi="Calibri" w:cs="Calibri"/>
                <w:sz w:val="22"/>
                <w:szCs w:val="22"/>
              </w:rPr>
              <w:t>- 3 Phase; 220-Volts; 60Hz</w:t>
            </w:r>
          </w:p>
          <w:p w14:paraId="718F736F" w14:textId="77777777" w:rsidR="00CF5A30" w:rsidRDefault="005249D5">
            <w:pPr>
              <w:rPr>
                <w:rFonts w:ascii="Calibri" w:eastAsia="Calibri" w:hAnsi="Calibri" w:cs="Calibri"/>
                <w:b/>
                <w:sz w:val="22"/>
                <w:szCs w:val="22"/>
              </w:rPr>
            </w:pPr>
            <w:r>
              <w:rPr>
                <w:rFonts w:ascii="Calibri" w:eastAsia="Calibri" w:hAnsi="Calibri" w:cs="Calibri"/>
                <w:b/>
                <w:sz w:val="22"/>
                <w:szCs w:val="22"/>
              </w:rPr>
              <w:t>12 Drums Sizing Machine with 10,000pcs paper cones</w:t>
            </w:r>
            <w:r>
              <w:rPr>
                <w:rFonts w:ascii="Calibri" w:eastAsia="Calibri" w:hAnsi="Calibri" w:cs="Calibri"/>
                <w:b/>
                <w:sz w:val="22"/>
                <w:szCs w:val="22"/>
              </w:rPr>
              <w:tab/>
            </w:r>
          </w:p>
          <w:p w14:paraId="274C51A0"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Technical Specifications: </w:t>
            </w:r>
            <w:r>
              <w:rPr>
                <w:rFonts w:ascii="Calibri" w:eastAsia="Calibri" w:hAnsi="Calibri" w:cs="Calibri"/>
                <w:sz w:val="22"/>
                <w:szCs w:val="22"/>
              </w:rPr>
              <w:tab/>
            </w:r>
          </w:p>
          <w:p w14:paraId="35E43AF8" w14:textId="77777777" w:rsidR="00CF5A30" w:rsidRDefault="005249D5">
            <w:pPr>
              <w:rPr>
                <w:rFonts w:ascii="Calibri" w:eastAsia="Calibri" w:hAnsi="Calibri" w:cs="Calibri"/>
                <w:sz w:val="22"/>
                <w:szCs w:val="22"/>
              </w:rPr>
            </w:pPr>
            <w:r>
              <w:rPr>
                <w:rFonts w:ascii="Calibri" w:eastAsia="Calibri" w:hAnsi="Calibri" w:cs="Calibri"/>
                <w:sz w:val="22"/>
                <w:szCs w:val="22"/>
              </w:rPr>
              <w:lastRenderedPageBreak/>
              <w:t>- Number of drums = 12 spindles</w:t>
            </w:r>
            <w:r>
              <w:rPr>
                <w:rFonts w:ascii="Calibri" w:eastAsia="Calibri" w:hAnsi="Calibri" w:cs="Calibri"/>
                <w:sz w:val="22"/>
                <w:szCs w:val="22"/>
              </w:rPr>
              <w:tab/>
            </w:r>
          </w:p>
          <w:p w14:paraId="0FB71FC0" w14:textId="77777777" w:rsidR="00CF5A30" w:rsidRDefault="005249D5">
            <w:pPr>
              <w:rPr>
                <w:rFonts w:ascii="Calibri" w:eastAsia="Calibri" w:hAnsi="Calibri" w:cs="Calibri"/>
                <w:sz w:val="22"/>
                <w:szCs w:val="22"/>
              </w:rPr>
            </w:pPr>
            <w:r>
              <w:rPr>
                <w:rFonts w:ascii="Calibri" w:eastAsia="Calibri" w:hAnsi="Calibri" w:cs="Calibri"/>
                <w:sz w:val="22"/>
                <w:szCs w:val="22"/>
              </w:rPr>
              <w:t>- Speed = 500 m/min (max)</w:t>
            </w:r>
            <w:r>
              <w:rPr>
                <w:rFonts w:ascii="Calibri" w:eastAsia="Calibri" w:hAnsi="Calibri" w:cs="Calibri"/>
                <w:sz w:val="22"/>
                <w:szCs w:val="22"/>
              </w:rPr>
              <w:tab/>
            </w:r>
          </w:p>
          <w:p w14:paraId="7F49D28D" w14:textId="77777777" w:rsidR="00CF5A30" w:rsidRDefault="005249D5">
            <w:pPr>
              <w:rPr>
                <w:rFonts w:ascii="Calibri" w:eastAsia="Calibri" w:hAnsi="Calibri" w:cs="Calibri"/>
                <w:sz w:val="22"/>
                <w:szCs w:val="22"/>
              </w:rPr>
            </w:pPr>
            <w:r>
              <w:rPr>
                <w:rFonts w:ascii="Calibri" w:eastAsia="Calibri" w:hAnsi="Calibri" w:cs="Calibri"/>
                <w:sz w:val="22"/>
                <w:szCs w:val="22"/>
              </w:rPr>
              <w:t>- Heated Pattern of Electricity</w:t>
            </w:r>
            <w:r>
              <w:rPr>
                <w:rFonts w:ascii="Calibri" w:eastAsia="Calibri" w:hAnsi="Calibri" w:cs="Calibri"/>
                <w:sz w:val="22"/>
                <w:szCs w:val="22"/>
              </w:rPr>
              <w:tab/>
            </w:r>
          </w:p>
          <w:p w14:paraId="4E1F6834" w14:textId="77777777" w:rsidR="00CF5A30" w:rsidRDefault="005249D5">
            <w:pPr>
              <w:rPr>
                <w:rFonts w:ascii="Calibri" w:eastAsia="Calibri" w:hAnsi="Calibri" w:cs="Calibri"/>
                <w:sz w:val="22"/>
                <w:szCs w:val="22"/>
              </w:rPr>
            </w:pPr>
            <w:r>
              <w:rPr>
                <w:rFonts w:ascii="Calibri" w:eastAsia="Calibri" w:hAnsi="Calibri" w:cs="Calibri"/>
                <w:sz w:val="22"/>
                <w:szCs w:val="22"/>
              </w:rPr>
              <w:t>- Drying Process Temperature = 50°C to 80°C (Adjustable)</w:t>
            </w:r>
            <w:r>
              <w:rPr>
                <w:rFonts w:ascii="Calibri" w:eastAsia="Calibri" w:hAnsi="Calibri" w:cs="Calibri"/>
                <w:sz w:val="22"/>
                <w:szCs w:val="22"/>
              </w:rPr>
              <w:tab/>
            </w:r>
          </w:p>
          <w:p w14:paraId="25ED6BD5" w14:textId="77777777" w:rsidR="00CF5A30" w:rsidRDefault="005249D5">
            <w:pPr>
              <w:rPr>
                <w:rFonts w:ascii="Calibri" w:eastAsia="Calibri" w:hAnsi="Calibri" w:cs="Calibri"/>
                <w:sz w:val="22"/>
                <w:szCs w:val="22"/>
              </w:rPr>
            </w:pPr>
            <w:r>
              <w:rPr>
                <w:rFonts w:ascii="Calibri" w:eastAsia="Calibri" w:hAnsi="Calibri" w:cs="Calibri"/>
                <w:sz w:val="22"/>
                <w:szCs w:val="22"/>
              </w:rPr>
              <w:t>- Individual Stop Motion for Yarn Breakage</w:t>
            </w:r>
            <w:r>
              <w:rPr>
                <w:rFonts w:ascii="Calibri" w:eastAsia="Calibri" w:hAnsi="Calibri" w:cs="Calibri"/>
                <w:sz w:val="22"/>
                <w:szCs w:val="22"/>
              </w:rPr>
              <w:tab/>
            </w:r>
          </w:p>
          <w:p w14:paraId="204E9529" w14:textId="77777777" w:rsidR="00CF5A30" w:rsidRDefault="005249D5">
            <w:pPr>
              <w:rPr>
                <w:rFonts w:ascii="Calibri" w:eastAsia="Calibri" w:hAnsi="Calibri" w:cs="Calibri"/>
                <w:sz w:val="22"/>
                <w:szCs w:val="22"/>
              </w:rPr>
            </w:pPr>
            <w:r>
              <w:rPr>
                <w:rFonts w:ascii="Calibri" w:eastAsia="Calibri" w:hAnsi="Calibri" w:cs="Calibri"/>
                <w:sz w:val="22"/>
                <w:szCs w:val="22"/>
              </w:rPr>
              <w:t>- Individual Bath Temperature = 80°C Max (Adjustable)</w:t>
            </w:r>
            <w:r>
              <w:rPr>
                <w:rFonts w:ascii="Calibri" w:eastAsia="Calibri" w:hAnsi="Calibri" w:cs="Calibri"/>
                <w:sz w:val="22"/>
                <w:szCs w:val="22"/>
              </w:rPr>
              <w:tab/>
            </w:r>
          </w:p>
          <w:p w14:paraId="01BD0404"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Cone drum holder size/specifications = applicable for 4°20" </w:t>
            </w:r>
            <w:r>
              <w:rPr>
                <w:rFonts w:ascii="Calibri" w:eastAsia="Calibri" w:hAnsi="Calibri" w:cs="Calibri"/>
                <w:sz w:val="22"/>
                <w:szCs w:val="22"/>
              </w:rPr>
              <w:tab/>
            </w:r>
          </w:p>
          <w:p w14:paraId="4B4FB0D2" w14:textId="77777777" w:rsidR="00CF5A30" w:rsidRDefault="005249D5">
            <w:pPr>
              <w:rPr>
                <w:rFonts w:ascii="Calibri" w:eastAsia="Calibri" w:hAnsi="Calibri" w:cs="Calibri"/>
                <w:sz w:val="22"/>
                <w:szCs w:val="22"/>
              </w:rPr>
            </w:pPr>
            <w:r>
              <w:rPr>
                <w:rFonts w:ascii="Calibri" w:eastAsia="Calibri" w:hAnsi="Calibri" w:cs="Calibri"/>
                <w:sz w:val="22"/>
                <w:szCs w:val="22"/>
              </w:rPr>
              <w:t>paper cone</w:t>
            </w:r>
            <w:r>
              <w:rPr>
                <w:rFonts w:ascii="Calibri" w:eastAsia="Calibri" w:hAnsi="Calibri" w:cs="Calibri"/>
                <w:sz w:val="22"/>
                <w:szCs w:val="22"/>
              </w:rPr>
              <w:tab/>
            </w:r>
          </w:p>
          <w:p w14:paraId="4B3F37F1" w14:textId="77777777" w:rsidR="00CF5A30" w:rsidRDefault="005249D5">
            <w:pPr>
              <w:rPr>
                <w:rFonts w:ascii="Calibri" w:eastAsia="Calibri" w:hAnsi="Calibri" w:cs="Calibri"/>
                <w:sz w:val="22"/>
                <w:szCs w:val="22"/>
              </w:rPr>
            </w:pPr>
            <w:r>
              <w:rPr>
                <w:rFonts w:ascii="Calibri" w:eastAsia="Calibri" w:hAnsi="Calibri" w:cs="Calibri"/>
                <w:sz w:val="22"/>
                <w:szCs w:val="22"/>
              </w:rPr>
              <w:t>-  Paper cone size = 4°20"</w:t>
            </w:r>
            <w:r>
              <w:rPr>
                <w:rFonts w:ascii="Calibri" w:eastAsia="Calibri" w:hAnsi="Calibri" w:cs="Calibri"/>
                <w:sz w:val="22"/>
                <w:szCs w:val="22"/>
              </w:rPr>
              <w:tab/>
            </w:r>
          </w:p>
          <w:p w14:paraId="5351E640" w14:textId="77777777" w:rsidR="00CF5A30" w:rsidRDefault="005249D5">
            <w:pPr>
              <w:rPr>
                <w:rFonts w:ascii="Calibri" w:eastAsia="Calibri" w:hAnsi="Calibri" w:cs="Calibri"/>
                <w:sz w:val="22"/>
                <w:szCs w:val="22"/>
              </w:rPr>
            </w:pPr>
            <w:r>
              <w:rPr>
                <w:rFonts w:ascii="Calibri" w:eastAsia="Calibri" w:hAnsi="Calibri" w:cs="Calibri"/>
                <w:sz w:val="22"/>
                <w:szCs w:val="22"/>
              </w:rPr>
              <w:t>-  Quantity of paper cones = 10,000 pcs</w:t>
            </w:r>
            <w:r>
              <w:rPr>
                <w:rFonts w:ascii="Calibri" w:eastAsia="Calibri" w:hAnsi="Calibri" w:cs="Calibri"/>
                <w:sz w:val="22"/>
                <w:szCs w:val="22"/>
              </w:rPr>
              <w:tab/>
            </w:r>
          </w:p>
          <w:p w14:paraId="07FB0CF4" w14:textId="77777777" w:rsidR="00CF5A30" w:rsidRDefault="005249D5">
            <w:pPr>
              <w:rPr>
                <w:rFonts w:ascii="Calibri" w:eastAsia="Calibri" w:hAnsi="Calibri" w:cs="Calibri"/>
                <w:sz w:val="22"/>
                <w:szCs w:val="22"/>
              </w:rPr>
            </w:pPr>
            <w:r>
              <w:rPr>
                <w:rFonts w:ascii="Calibri" w:eastAsia="Calibri" w:hAnsi="Calibri" w:cs="Calibri"/>
                <w:sz w:val="22"/>
                <w:szCs w:val="22"/>
              </w:rPr>
              <w:t>Power supply</w:t>
            </w:r>
            <w:r>
              <w:rPr>
                <w:rFonts w:ascii="Calibri" w:eastAsia="Calibri" w:hAnsi="Calibri" w:cs="Calibri"/>
                <w:sz w:val="22"/>
                <w:szCs w:val="22"/>
              </w:rPr>
              <w:tab/>
            </w:r>
          </w:p>
          <w:p w14:paraId="452CAF1A" w14:textId="77777777" w:rsidR="00CF5A30" w:rsidRDefault="005249D5">
            <w:pPr>
              <w:rPr>
                <w:rFonts w:ascii="Calibri" w:eastAsia="Calibri" w:hAnsi="Calibri" w:cs="Calibri"/>
                <w:sz w:val="22"/>
                <w:szCs w:val="22"/>
              </w:rPr>
            </w:pPr>
            <w:r>
              <w:rPr>
                <w:rFonts w:ascii="Calibri" w:eastAsia="Calibri" w:hAnsi="Calibri" w:cs="Calibri"/>
                <w:sz w:val="22"/>
                <w:szCs w:val="22"/>
              </w:rPr>
              <w:t>- Three Phase; 220-Volts; 60Hz</w:t>
            </w:r>
            <w:r>
              <w:rPr>
                <w:rFonts w:ascii="Calibri" w:eastAsia="Calibri" w:hAnsi="Calibri" w:cs="Calibri"/>
                <w:sz w:val="22"/>
                <w:szCs w:val="22"/>
              </w:rPr>
              <w:tab/>
            </w:r>
          </w:p>
          <w:p w14:paraId="5E4656B4" w14:textId="77777777" w:rsidR="00CF5A30" w:rsidRDefault="005249D5">
            <w:pPr>
              <w:rPr>
                <w:rFonts w:ascii="Calibri" w:eastAsia="Calibri" w:hAnsi="Calibri" w:cs="Calibri"/>
                <w:b/>
                <w:sz w:val="22"/>
                <w:szCs w:val="22"/>
              </w:rPr>
            </w:pPr>
            <w:r>
              <w:rPr>
                <w:rFonts w:ascii="Calibri" w:eastAsia="Calibri" w:hAnsi="Calibri" w:cs="Calibri"/>
                <w:b/>
                <w:sz w:val="22"/>
                <w:szCs w:val="22"/>
              </w:rPr>
              <w:t>64 Spindle Twisting Machine with 5000-pcs twister bobbins</w:t>
            </w:r>
            <w:r>
              <w:rPr>
                <w:rFonts w:ascii="Calibri" w:eastAsia="Calibri" w:hAnsi="Calibri" w:cs="Calibri"/>
                <w:b/>
                <w:sz w:val="22"/>
                <w:szCs w:val="22"/>
              </w:rPr>
              <w:tab/>
            </w:r>
          </w:p>
          <w:p w14:paraId="4B792490"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Technical Specifications: </w:t>
            </w:r>
            <w:r>
              <w:rPr>
                <w:rFonts w:ascii="Calibri" w:eastAsia="Calibri" w:hAnsi="Calibri" w:cs="Calibri"/>
                <w:sz w:val="22"/>
                <w:szCs w:val="22"/>
              </w:rPr>
              <w:tab/>
            </w:r>
          </w:p>
          <w:p w14:paraId="017C74BE" w14:textId="77777777" w:rsidR="00CF5A30" w:rsidRDefault="005249D5">
            <w:pPr>
              <w:rPr>
                <w:rFonts w:ascii="Calibri" w:eastAsia="Calibri" w:hAnsi="Calibri" w:cs="Calibri"/>
                <w:sz w:val="22"/>
                <w:szCs w:val="22"/>
              </w:rPr>
            </w:pPr>
            <w:r>
              <w:rPr>
                <w:rFonts w:ascii="Calibri" w:eastAsia="Calibri" w:hAnsi="Calibri" w:cs="Calibri"/>
                <w:sz w:val="22"/>
                <w:szCs w:val="22"/>
              </w:rPr>
              <w:t>- No. of spindles = 64-spindles/machine</w:t>
            </w:r>
            <w:r>
              <w:rPr>
                <w:rFonts w:ascii="Calibri" w:eastAsia="Calibri" w:hAnsi="Calibri" w:cs="Calibri"/>
                <w:sz w:val="22"/>
                <w:szCs w:val="22"/>
              </w:rPr>
              <w:tab/>
            </w:r>
          </w:p>
          <w:p w14:paraId="1E975AFE" w14:textId="77777777" w:rsidR="00CF5A30" w:rsidRDefault="005249D5">
            <w:pPr>
              <w:rPr>
                <w:rFonts w:ascii="Calibri" w:eastAsia="Calibri" w:hAnsi="Calibri" w:cs="Calibri"/>
                <w:sz w:val="22"/>
                <w:szCs w:val="22"/>
              </w:rPr>
            </w:pPr>
            <w:r>
              <w:rPr>
                <w:rFonts w:ascii="Calibri" w:eastAsia="Calibri" w:hAnsi="Calibri" w:cs="Calibri"/>
                <w:sz w:val="22"/>
                <w:szCs w:val="22"/>
              </w:rPr>
              <w:t>- Spindle speed = up to 16,000 rpm</w:t>
            </w:r>
            <w:r>
              <w:rPr>
                <w:rFonts w:ascii="Calibri" w:eastAsia="Calibri" w:hAnsi="Calibri" w:cs="Calibri"/>
                <w:sz w:val="22"/>
                <w:szCs w:val="22"/>
              </w:rPr>
              <w:tab/>
              <w:t xml:space="preserve"> </w:t>
            </w:r>
          </w:p>
          <w:p w14:paraId="2F8A7E12" w14:textId="77777777" w:rsidR="00CF5A30" w:rsidRDefault="005249D5">
            <w:pPr>
              <w:rPr>
                <w:rFonts w:ascii="Calibri" w:eastAsia="Calibri" w:hAnsi="Calibri" w:cs="Calibri"/>
                <w:sz w:val="22"/>
                <w:szCs w:val="22"/>
              </w:rPr>
            </w:pPr>
            <w:r>
              <w:rPr>
                <w:rFonts w:ascii="Calibri" w:eastAsia="Calibri" w:hAnsi="Calibri" w:cs="Calibri"/>
                <w:sz w:val="22"/>
                <w:szCs w:val="22"/>
              </w:rPr>
              <w:t>- Diameter of ring = 51-mm</w:t>
            </w:r>
            <w:r>
              <w:rPr>
                <w:rFonts w:ascii="Calibri" w:eastAsia="Calibri" w:hAnsi="Calibri" w:cs="Calibri"/>
                <w:sz w:val="22"/>
                <w:szCs w:val="22"/>
              </w:rPr>
              <w:tab/>
            </w:r>
          </w:p>
          <w:p w14:paraId="6F133591" w14:textId="77777777" w:rsidR="00CF5A30" w:rsidRDefault="005249D5">
            <w:pPr>
              <w:rPr>
                <w:rFonts w:ascii="Calibri" w:eastAsia="Calibri" w:hAnsi="Calibri" w:cs="Calibri"/>
                <w:sz w:val="22"/>
                <w:szCs w:val="22"/>
              </w:rPr>
            </w:pPr>
            <w:r>
              <w:rPr>
                <w:rFonts w:ascii="Calibri" w:eastAsia="Calibri" w:hAnsi="Calibri" w:cs="Calibri"/>
                <w:sz w:val="22"/>
                <w:szCs w:val="22"/>
              </w:rPr>
              <w:t>- Scope of twist = up to 500 TPM</w:t>
            </w:r>
            <w:r>
              <w:rPr>
                <w:rFonts w:ascii="Calibri" w:eastAsia="Calibri" w:hAnsi="Calibri" w:cs="Calibri"/>
                <w:sz w:val="22"/>
                <w:szCs w:val="22"/>
              </w:rPr>
              <w:tab/>
            </w:r>
          </w:p>
          <w:p w14:paraId="4EFAE6A3" w14:textId="77777777" w:rsidR="00CF5A30" w:rsidRDefault="005249D5">
            <w:pPr>
              <w:rPr>
                <w:rFonts w:ascii="Calibri" w:eastAsia="Calibri" w:hAnsi="Calibri" w:cs="Calibri"/>
                <w:sz w:val="22"/>
                <w:szCs w:val="22"/>
              </w:rPr>
            </w:pPr>
            <w:r>
              <w:rPr>
                <w:rFonts w:ascii="Calibri" w:eastAsia="Calibri" w:hAnsi="Calibri" w:cs="Calibri"/>
                <w:sz w:val="22"/>
                <w:szCs w:val="22"/>
              </w:rPr>
              <w:t>- Layout: Double-side @ 32 spindles/side</w:t>
            </w:r>
            <w:r>
              <w:rPr>
                <w:rFonts w:ascii="Calibri" w:eastAsia="Calibri" w:hAnsi="Calibri" w:cs="Calibri"/>
                <w:sz w:val="22"/>
                <w:szCs w:val="22"/>
              </w:rPr>
              <w:tab/>
            </w:r>
          </w:p>
          <w:p w14:paraId="0A6ECD1D" w14:textId="77777777" w:rsidR="00CF5A30" w:rsidRDefault="005249D5">
            <w:pPr>
              <w:rPr>
                <w:rFonts w:ascii="Calibri" w:eastAsia="Calibri" w:hAnsi="Calibri" w:cs="Calibri"/>
                <w:sz w:val="22"/>
                <w:szCs w:val="22"/>
              </w:rPr>
            </w:pPr>
            <w:r>
              <w:rPr>
                <w:rFonts w:ascii="Calibri" w:eastAsia="Calibri" w:hAnsi="Calibri" w:cs="Calibri"/>
                <w:sz w:val="22"/>
                <w:szCs w:val="22"/>
              </w:rPr>
              <w:t>- Sealed lubricated bearings</w:t>
            </w:r>
            <w:r>
              <w:rPr>
                <w:rFonts w:ascii="Calibri" w:eastAsia="Calibri" w:hAnsi="Calibri" w:cs="Calibri"/>
                <w:sz w:val="22"/>
                <w:szCs w:val="22"/>
              </w:rPr>
              <w:tab/>
            </w:r>
          </w:p>
          <w:p w14:paraId="57BF9977" w14:textId="77777777" w:rsidR="00CF5A30" w:rsidRDefault="005249D5">
            <w:pPr>
              <w:rPr>
                <w:rFonts w:ascii="Calibri" w:eastAsia="Calibri" w:hAnsi="Calibri" w:cs="Calibri"/>
                <w:sz w:val="22"/>
                <w:szCs w:val="22"/>
              </w:rPr>
            </w:pPr>
            <w:r>
              <w:rPr>
                <w:rFonts w:ascii="Calibri" w:eastAsia="Calibri" w:hAnsi="Calibri" w:cs="Calibri"/>
                <w:sz w:val="22"/>
                <w:szCs w:val="22"/>
              </w:rPr>
              <w:t>- With individual knee brakes</w:t>
            </w:r>
            <w:r>
              <w:rPr>
                <w:rFonts w:ascii="Calibri" w:eastAsia="Calibri" w:hAnsi="Calibri" w:cs="Calibri"/>
                <w:sz w:val="22"/>
                <w:szCs w:val="22"/>
              </w:rPr>
              <w:tab/>
            </w:r>
          </w:p>
          <w:p w14:paraId="6C6F5274" w14:textId="77777777" w:rsidR="00CF5A30" w:rsidRDefault="005249D5">
            <w:pPr>
              <w:rPr>
                <w:rFonts w:ascii="Calibri" w:eastAsia="Calibri" w:hAnsi="Calibri" w:cs="Calibri"/>
                <w:sz w:val="22"/>
                <w:szCs w:val="22"/>
              </w:rPr>
            </w:pPr>
            <w:r>
              <w:rPr>
                <w:rFonts w:ascii="Calibri" w:eastAsia="Calibri" w:hAnsi="Calibri" w:cs="Calibri"/>
                <w:sz w:val="22"/>
                <w:szCs w:val="22"/>
              </w:rPr>
              <w:t>- Tube bobbin specific for this ring frame machine</w:t>
            </w:r>
            <w:r>
              <w:rPr>
                <w:rFonts w:ascii="Calibri" w:eastAsia="Calibri" w:hAnsi="Calibri" w:cs="Calibri"/>
                <w:sz w:val="22"/>
                <w:szCs w:val="22"/>
              </w:rPr>
              <w:tab/>
            </w:r>
          </w:p>
          <w:p w14:paraId="05BB1F62" w14:textId="77777777" w:rsidR="00CF5A30" w:rsidRDefault="005249D5">
            <w:pPr>
              <w:rPr>
                <w:rFonts w:ascii="Calibri" w:eastAsia="Calibri" w:hAnsi="Calibri" w:cs="Calibri"/>
                <w:sz w:val="22"/>
                <w:szCs w:val="22"/>
              </w:rPr>
            </w:pPr>
            <w:r>
              <w:rPr>
                <w:rFonts w:ascii="Calibri" w:eastAsia="Calibri" w:hAnsi="Calibri" w:cs="Calibri"/>
                <w:sz w:val="22"/>
                <w:szCs w:val="22"/>
              </w:rPr>
              <w:t>▪ Blue - 1,500-pcs</w:t>
            </w:r>
            <w:r>
              <w:rPr>
                <w:rFonts w:ascii="Calibri" w:eastAsia="Calibri" w:hAnsi="Calibri" w:cs="Calibri"/>
                <w:sz w:val="22"/>
                <w:szCs w:val="22"/>
              </w:rPr>
              <w:tab/>
            </w:r>
          </w:p>
          <w:p w14:paraId="76AFB429" w14:textId="77777777" w:rsidR="00CF5A30" w:rsidRDefault="005249D5">
            <w:pPr>
              <w:rPr>
                <w:rFonts w:ascii="Calibri" w:eastAsia="Calibri" w:hAnsi="Calibri" w:cs="Calibri"/>
                <w:sz w:val="22"/>
                <w:szCs w:val="22"/>
              </w:rPr>
            </w:pPr>
            <w:r>
              <w:rPr>
                <w:rFonts w:ascii="Calibri" w:eastAsia="Calibri" w:hAnsi="Calibri" w:cs="Calibri"/>
                <w:sz w:val="22"/>
                <w:szCs w:val="22"/>
              </w:rPr>
              <w:t>▪ Red - 1,500-pcs</w:t>
            </w:r>
            <w:r>
              <w:rPr>
                <w:rFonts w:ascii="Calibri" w:eastAsia="Calibri" w:hAnsi="Calibri" w:cs="Calibri"/>
                <w:sz w:val="22"/>
                <w:szCs w:val="22"/>
              </w:rPr>
              <w:tab/>
            </w:r>
          </w:p>
          <w:p w14:paraId="4D9F86A0" w14:textId="77777777" w:rsidR="00CF5A30" w:rsidRDefault="005249D5">
            <w:pPr>
              <w:rPr>
                <w:rFonts w:ascii="Calibri" w:eastAsia="Calibri" w:hAnsi="Calibri" w:cs="Calibri"/>
                <w:sz w:val="22"/>
                <w:szCs w:val="22"/>
              </w:rPr>
            </w:pPr>
            <w:r>
              <w:rPr>
                <w:rFonts w:ascii="Calibri" w:eastAsia="Calibri" w:hAnsi="Calibri" w:cs="Calibri"/>
                <w:sz w:val="22"/>
                <w:szCs w:val="22"/>
              </w:rPr>
              <w:t>▪ Green - 2,000-pcs</w:t>
            </w:r>
            <w:r>
              <w:rPr>
                <w:rFonts w:ascii="Calibri" w:eastAsia="Calibri" w:hAnsi="Calibri" w:cs="Calibri"/>
                <w:sz w:val="22"/>
                <w:szCs w:val="22"/>
              </w:rPr>
              <w:tab/>
            </w:r>
          </w:p>
          <w:p w14:paraId="7BFC7A2B" w14:textId="77777777" w:rsidR="00CF5A30" w:rsidRDefault="005249D5">
            <w:pPr>
              <w:rPr>
                <w:rFonts w:ascii="Calibri" w:eastAsia="Calibri" w:hAnsi="Calibri" w:cs="Calibri"/>
                <w:sz w:val="22"/>
                <w:szCs w:val="22"/>
              </w:rPr>
            </w:pPr>
            <w:r>
              <w:rPr>
                <w:rFonts w:ascii="Calibri" w:eastAsia="Calibri" w:hAnsi="Calibri" w:cs="Calibri"/>
                <w:sz w:val="22"/>
                <w:szCs w:val="22"/>
              </w:rPr>
              <w:t>- 10,000-pcs ring travelers (No.5/0 and 7/0 UMDR)</w:t>
            </w:r>
            <w:r>
              <w:rPr>
                <w:rFonts w:ascii="Calibri" w:eastAsia="Calibri" w:hAnsi="Calibri" w:cs="Calibri"/>
                <w:sz w:val="22"/>
                <w:szCs w:val="22"/>
              </w:rPr>
              <w:tab/>
            </w:r>
          </w:p>
          <w:p w14:paraId="1FE7BFDB" w14:textId="77777777" w:rsidR="00CF5A30" w:rsidRDefault="005249D5">
            <w:pPr>
              <w:rPr>
                <w:rFonts w:ascii="Calibri" w:eastAsia="Calibri" w:hAnsi="Calibri" w:cs="Calibri"/>
                <w:sz w:val="22"/>
                <w:szCs w:val="22"/>
              </w:rPr>
            </w:pPr>
            <w:r>
              <w:rPr>
                <w:rFonts w:ascii="Calibri" w:eastAsia="Calibri" w:hAnsi="Calibri" w:cs="Calibri"/>
                <w:sz w:val="22"/>
                <w:szCs w:val="22"/>
              </w:rPr>
              <w:t>- Spindle specific for this machine = 10-pcs</w:t>
            </w:r>
            <w:r>
              <w:rPr>
                <w:rFonts w:ascii="Calibri" w:eastAsia="Calibri" w:hAnsi="Calibri" w:cs="Calibri"/>
                <w:sz w:val="22"/>
                <w:szCs w:val="22"/>
              </w:rPr>
              <w:tab/>
            </w:r>
          </w:p>
          <w:p w14:paraId="18B7EE55" w14:textId="77777777" w:rsidR="00CF5A30" w:rsidRDefault="005249D5">
            <w:pPr>
              <w:rPr>
                <w:rFonts w:ascii="Calibri" w:eastAsia="Calibri" w:hAnsi="Calibri" w:cs="Calibri"/>
                <w:sz w:val="22"/>
                <w:szCs w:val="22"/>
              </w:rPr>
            </w:pPr>
            <w:r>
              <w:rPr>
                <w:rFonts w:ascii="Calibri" w:eastAsia="Calibri" w:hAnsi="Calibri" w:cs="Calibri"/>
                <w:sz w:val="22"/>
                <w:szCs w:val="22"/>
              </w:rPr>
              <w:lastRenderedPageBreak/>
              <w:t>- Spindle Tape = 50-pcs</w:t>
            </w:r>
            <w:r>
              <w:rPr>
                <w:rFonts w:ascii="Calibri" w:eastAsia="Calibri" w:hAnsi="Calibri" w:cs="Calibri"/>
                <w:sz w:val="22"/>
                <w:szCs w:val="22"/>
              </w:rPr>
              <w:tab/>
            </w:r>
          </w:p>
          <w:p w14:paraId="633EE814" w14:textId="77777777" w:rsidR="00CF5A30" w:rsidRDefault="005249D5">
            <w:pPr>
              <w:rPr>
                <w:rFonts w:ascii="Calibri" w:eastAsia="Calibri" w:hAnsi="Calibri" w:cs="Calibri"/>
                <w:sz w:val="22"/>
                <w:szCs w:val="22"/>
              </w:rPr>
            </w:pPr>
            <w:r>
              <w:rPr>
                <w:rFonts w:ascii="Calibri" w:eastAsia="Calibri" w:hAnsi="Calibri" w:cs="Calibri"/>
                <w:sz w:val="22"/>
                <w:szCs w:val="22"/>
              </w:rPr>
              <w:t>- Twist change gears</w:t>
            </w:r>
            <w:r>
              <w:rPr>
                <w:rFonts w:ascii="Calibri" w:eastAsia="Calibri" w:hAnsi="Calibri" w:cs="Calibri"/>
                <w:sz w:val="22"/>
                <w:szCs w:val="22"/>
              </w:rPr>
              <w:tab/>
            </w:r>
          </w:p>
          <w:p w14:paraId="7F5A1FC1" w14:textId="77777777" w:rsidR="00CF5A30" w:rsidRDefault="005249D5">
            <w:pPr>
              <w:rPr>
                <w:rFonts w:ascii="Calibri" w:eastAsia="Calibri" w:hAnsi="Calibri" w:cs="Calibri"/>
                <w:sz w:val="22"/>
                <w:szCs w:val="22"/>
              </w:rPr>
            </w:pPr>
            <w:r>
              <w:rPr>
                <w:rFonts w:ascii="Calibri" w:eastAsia="Calibri" w:hAnsi="Calibri" w:cs="Calibri"/>
                <w:sz w:val="22"/>
                <w:szCs w:val="22"/>
              </w:rPr>
              <w:t>Power supply</w:t>
            </w:r>
            <w:r>
              <w:rPr>
                <w:rFonts w:ascii="Calibri" w:eastAsia="Calibri" w:hAnsi="Calibri" w:cs="Calibri"/>
                <w:sz w:val="22"/>
                <w:szCs w:val="22"/>
              </w:rPr>
              <w:tab/>
            </w:r>
          </w:p>
          <w:p w14:paraId="3F811CCF" w14:textId="77777777" w:rsidR="00CF5A30" w:rsidRDefault="005249D5">
            <w:pPr>
              <w:rPr>
                <w:rFonts w:ascii="Calibri" w:eastAsia="Calibri" w:hAnsi="Calibri" w:cs="Calibri"/>
                <w:sz w:val="22"/>
                <w:szCs w:val="22"/>
              </w:rPr>
            </w:pPr>
            <w:r>
              <w:rPr>
                <w:rFonts w:ascii="Calibri" w:eastAsia="Calibri" w:hAnsi="Calibri" w:cs="Calibri"/>
                <w:sz w:val="22"/>
                <w:szCs w:val="22"/>
              </w:rPr>
              <w:t>- Three Phase; 220-Volts; 60Hz</w:t>
            </w:r>
            <w:r>
              <w:rPr>
                <w:rFonts w:ascii="Calibri" w:eastAsia="Calibri" w:hAnsi="Calibri" w:cs="Calibri"/>
                <w:sz w:val="22"/>
                <w:szCs w:val="22"/>
              </w:rPr>
              <w:tab/>
            </w:r>
          </w:p>
          <w:p w14:paraId="573B080A" w14:textId="77777777" w:rsidR="00CF5A30" w:rsidRDefault="005249D5">
            <w:pPr>
              <w:rPr>
                <w:rFonts w:ascii="Calibri" w:eastAsia="Calibri" w:hAnsi="Calibri" w:cs="Calibri"/>
                <w:sz w:val="22"/>
                <w:szCs w:val="22"/>
              </w:rPr>
            </w:pPr>
            <w:r>
              <w:rPr>
                <w:rFonts w:ascii="Calibri" w:eastAsia="Calibri" w:hAnsi="Calibri" w:cs="Calibri"/>
                <w:sz w:val="22"/>
                <w:szCs w:val="22"/>
              </w:rPr>
              <w:t>Note:</w:t>
            </w:r>
            <w:r>
              <w:rPr>
                <w:rFonts w:ascii="Calibri" w:eastAsia="Calibri" w:hAnsi="Calibri" w:cs="Calibri"/>
                <w:sz w:val="22"/>
                <w:szCs w:val="22"/>
              </w:rPr>
              <w:tab/>
            </w:r>
          </w:p>
          <w:p w14:paraId="0EB0557B"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1.Includes the loading and unloading of equipment from container to </w:t>
            </w:r>
            <w:r>
              <w:rPr>
                <w:rFonts w:ascii="Calibri" w:eastAsia="Calibri" w:hAnsi="Calibri" w:cs="Calibri"/>
                <w:sz w:val="22"/>
                <w:szCs w:val="22"/>
              </w:rPr>
              <w:tab/>
            </w:r>
          </w:p>
          <w:p w14:paraId="1DCC0E1A"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facility</w:t>
            </w:r>
            <w:r>
              <w:rPr>
                <w:rFonts w:ascii="Calibri" w:eastAsia="Calibri" w:hAnsi="Calibri" w:cs="Calibri"/>
                <w:sz w:val="22"/>
                <w:szCs w:val="22"/>
              </w:rPr>
              <w:tab/>
            </w:r>
          </w:p>
          <w:p w14:paraId="3845BAB0" w14:textId="77777777" w:rsidR="00CF5A30" w:rsidRDefault="005249D5">
            <w:pPr>
              <w:rPr>
                <w:rFonts w:ascii="Calibri" w:eastAsia="Calibri" w:hAnsi="Calibri" w:cs="Calibri"/>
                <w:sz w:val="22"/>
                <w:szCs w:val="22"/>
              </w:rPr>
            </w:pPr>
            <w:r>
              <w:rPr>
                <w:rFonts w:ascii="Calibri" w:eastAsia="Calibri" w:hAnsi="Calibri" w:cs="Calibri"/>
                <w:sz w:val="22"/>
                <w:szCs w:val="22"/>
              </w:rPr>
              <w:t>2. Installation, test run and commissioning for two weeks prior to test run, and training included</w:t>
            </w:r>
            <w:r>
              <w:rPr>
                <w:rFonts w:ascii="Calibri" w:eastAsia="Calibri" w:hAnsi="Calibri" w:cs="Calibri"/>
                <w:sz w:val="22"/>
                <w:szCs w:val="22"/>
              </w:rPr>
              <w:tab/>
            </w:r>
          </w:p>
          <w:p w14:paraId="6617B11A"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acceptance and training with certificate included</w:t>
            </w:r>
            <w:r>
              <w:rPr>
                <w:rFonts w:ascii="Calibri" w:eastAsia="Calibri" w:hAnsi="Calibri" w:cs="Calibri"/>
                <w:sz w:val="22"/>
                <w:szCs w:val="22"/>
              </w:rPr>
              <w:tab/>
            </w:r>
          </w:p>
          <w:p w14:paraId="35F21101"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3. Supplier/manufacturer to supply the required circuit breakers, cables </w:t>
            </w:r>
            <w:r>
              <w:rPr>
                <w:rFonts w:ascii="Calibri" w:eastAsia="Calibri" w:hAnsi="Calibri" w:cs="Calibri"/>
                <w:sz w:val="22"/>
                <w:szCs w:val="22"/>
              </w:rPr>
              <w:tab/>
            </w:r>
          </w:p>
          <w:p w14:paraId="2283360C"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and transformers and includes the installation from machines to </w:t>
            </w:r>
            <w:r>
              <w:rPr>
                <w:rFonts w:ascii="Calibri" w:eastAsia="Calibri" w:hAnsi="Calibri" w:cs="Calibri"/>
                <w:sz w:val="22"/>
                <w:szCs w:val="22"/>
              </w:rPr>
              <w:tab/>
            </w:r>
          </w:p>
          <w:p w14:paraId="1EBD264E" w14:textId="77777777" w:rsidR="00CF5A30" w:rsidRDefault="005249D5">
            <w:pPr>
              <w:rPr>
                <w:rFonts w:ascii="Calibri" w:eastAsia="Calibri" w:hAnsi="Calibri" w:cs="Calibri"/>
                <w:sz w:val="22"/>
                <w:szCs w:val="22"/>
              </w:rPr>
            </w:pPr>
            <w:r>
              <w:rPr>
                <w:rFonts w:ascii="Calibri" w:eastAsia="Calibri" w:hAnsi="Calibri" w:cs="Calibri"/>
                <w:sz w:val="22"/>
                <w:szCs w:val="22"/>
              </w:rPr>
              <w:t>Main Panel Board</w:t>
            </w:r>
            <w:r>
              <w:rPr>
                <w:rFonts w:ascii="Calibri" w:eastAsia="Calibri" w:hAnsi="Calibri" w:cs="Calibri"/>
                <w:sz w:val="22"/>
                <w:szCs w:val="22"/>
              </w:rPr>
              <w:tab/>
            </w:r>
          </w:p>
          <w:p w14:paraId="59733DCD" w14:textId="77777777" w:rsidR="00CF5A30" w:rsidRDefault="005249D5">
            <w:pPr>
              <w:rPr>
                <w:rFonts w:ascii="Calibri" w:eastAsia="Calibri" w:hAnsi="Calibri" w:cs="Calibri"/>
                <w:sz w:val="22"/>
                <w:szCs w:val="22"/>
              </w:rPr>
            </w:pPr>
            <w:r>
              <w:rPr>
                <w:rFonts w:ascii="Calibri" w:eastAsia="Calibri" w:hAnsi="Calibri" w:cs="Calibri"/>
                <w:sz w:val="22"/>
                <w:szCs w:val="22"/>
              </w:rPr>
              <w:t>4. Warranty: 2-year parts and service effective after successful installation</w:t>
            </w:r>
            <w:r>
              <w:rPr>
                <w:rFonts w:ascii="Calibri" w:eastAsia="Calibri" w:hAnsi="Calibri" w:cs="Calibri"/>
                <w:sz w:val="22"/>
                <w:szCs w:val="22"/>
              </w:rPr>
              <w:tab/>
              <w:t>and commissioning</w:t>
            </w:r>
            <w:r>
              <w:rPr>
                <w:rFonts w:ascii="Calibri" w:eastAsia="Calibri" w:hAnsi="Calibri" w:cs="Calibri"/>
                <w:sz w:val="22"/>
                <w:szCs w:val="22"/>
              </w:rPr>
              <w:tab/>
            </w:r>
          </w:p>
          <w:p w14:paraId="3516B58B" w14:textId="77777777" w:rsidR="00CF5A30" w:rsidRDefault="005249D5">
            <w:pPr>
              <w:rPr>
                <w:rFonts w:ascii="Calibri" w:eastAsia="Calibri" w:hAnsi="Calibri" w:cs="Calibri"/>
                <w:sz w:val="22"/>
                <w:szCs w:val="22"/>
              </w:rPr>
            </w:pPr>
            <w:r>
              <w:rPr>
                <w:rFonts w:ascii="Calibri" w:eastAsia="Calibri" w:hAnsi="Calibri" w:cs="Calibri"/>
                <w:sz w:val="22"/>
                <w:szCs w:val="22"/>
              </w:rPr>
              <w:t>5. Place of delivery: Isabela State University-Ilagan Campus, Ilagan, Isabela</w:t>
            </w:r>
          </w:p>
          <w:p w14:paraId="433F67B1" w14:textId="77777777" w:rsidR="00CF5A30" w:rsidRDefault="005249D5">
            <w:pPr>
              <w:rPr>
                <w:rFonts w:ascii="Calibri" w:eastAsia="Calibri" w:hAnsi="Calibri" w:cs="Calibri"/>
                <w:sz w:val="22"/>
                <w:szCs w:val="22"/>
              </w:rPr>
            </w:pPr>
            <w:r>
              <w:rPr>
                <w:rFonts w:ascii="Calibri" w:eastAsia="Calibri" w:hAnsi="Calibri" w:cs="Calibri"/>
                <w:sz w:val="22"/>
                <w:szCs w:val="22"/>
              </w:rPr>
              <w:t>6. Delivery period: 90 calendar days</w:t>
            </w:r>
            <w:r>
              <w:rPr>
                <w:rFonts w:ascii="Calibri" w:eastAsia="Calibri" w:hAnsi="Calibri" w:cs="Calibri"/>
                <w:sz w:val="22"/>
                <w:szCs w:val="22"/>
              </w:rPr>
              <w:tab/>
            </w:r>
          </w:p>
          <w:p w14:paraId="7279D51A" w14:textId="77777777" w:rsidR="00CF5A30" w:rsidRDefault="005249D5">
            <w:pPr>
              <w:rPr>
                <w:rFonts w:ascii="Calibri" w:eastAsia="Calibri" w:hAnsi="Calibri" w:cs="Calibri"/>
                <w:sz w:val="22"/>
                <w:szCs w:val="22"/>
              </w:rPr>
            </w:pPr>
            <w:r>
              <w:rPr>
                <w:rFonts w:ascii="Calibri" w:eastAsia="Calibri" w:hAnsi="Calibri" w:cs="Calibri"/>
                <w:sz w:val="22"/>
                <w:szCs w:val="22"/>
              </w:rPr>
              <w:t>7. Includes Taxes and Duties and delivery cost relative to the machines</w:t>
            </w:r>
            <w:r>
              <w:rPr>
                <w:rFonts w:ascii="Calibri" w:eastAsia="Calibri" w:hAnsi="Calibri" w:cs="Calibri"/>
                <w:sz w:val="22"/>
                <w:szCs w:val="22"/>
              </w:rPr>
              <w:tab/>
            </w:r>
          </w:p>
          <w:p w14:paraId="46F1448D" w14:textId="77777777" w:rsidR="00CF5A30" w:rsidRDefault="005249D5">
            <w:pPr>
              <w:rPr>
                <w:rFonts w:ascii="Calibri" w:eastAsia="Calibri" w:hAnsi="Calibri" w:cs="Calibri"/>
                <w:sz w:val="22"/>
                <w:szCs w:val="22"/>
              </w:rPr>
            </w:pPr>
            <w:r>
              <w:rPr>
                <w:rFonts w:ascii="Calibri" w:eastAsia="Calibri" w:hAnsi="Calibri" w:cs="Calibri"/>
                <w:sz w:val="22"/>
                <w:szCs w:val="22"/>
              </w:rPr>
              <w:t xml:space="preserve">            -----------------nothing follows --------------------</w:t>
            </w:r>
            <w:r>
              <w:rPr>
                <w:rFonts w:ascii="Calibri" w:eastAsia="Calibri" w:hAnsi="Calibri" w:cs="Calibri"/>
                <w:sz w:val="22"/>
                <w:szCs w:val="22"/>
              </w:rPr>
              <w:tab/>
            </w:r>
          </w:p>
        </w:tc>
        <w:tc>
          <w:tcPr>
            <w:tcW w:w="1450" w:type="dxa"/>
          </w:tcPr>
          <w:p w14:paraId="30DFA3AD" w14:textId="77777777" w:rsidR="00CF5A30" w:rsidRDefault="00CF5A30">
            <w:pPr>
              <w:rPr>
                <w:b/>
                <w:sz w:val="20"/>
                <w:szCs w:val="20"/>
              </w:rPr>
            </w:pPr>
          </w:p>
          <w:p w14:paraId="0E96DE25" w14:textId="77777777" w:rsidR="00CF5A30" w:rsidRDefault="005249D5">
            <w:pPr>
              <w:jc w:val="center"/>
              <w:rPr>
                <w:b/>
                <w:sz w:val="40"/>
                <w:szCs w:val="40"/>
              </w:rPr>
            </w:pPr>
            <w:r>
              <w:rPr>
                <w:i/>
                <w:sz w:val="20"/>
                <w:szCs w:val="20"/>
              </w:rPr>
              <w:t xml:space="preserve">[Bidders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w:t>
            </w:r>
            <w:r>
              <w:rPr>
                <w:i/>
                <w:sz w:val="20"/>
                <w:szCs w:val="20"/>
              </w:rPr>
              <w:lastRenderedPageBreak/>
              <w:t>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c>
          <w:tcPr>
            <w:tcW w:w="1125" w:type="dxa"/>
          </w:tcPr>
          <w:p w14:paraId="4CD4F10E" w14:textId="77777777" w:rsidR="00CF5A30" w:rsidRDefault="00CF5A30">
            <w:pPr>
              <w:jc w:val="center"/>
              <w:rPr>
                <w:b/>
                <w:sz w:val="20"/>
                <w:szCs w:val="20"/>
              </w:rPr>
            </w:pPr>
          </w:p>
          <w:p w14:paraId="20308818" w14:textId="77777777" w:rsidR="00CF5A30" w:rsidRDefault="005249D5">
            <w:pPr>
              <w:jc w:val="center"/>
              <w:rPr>
                <w:b/>
                <w:sz w:val="40"/>
                <w:szCs w:val="40"/>
              </w:rPr>
            </w:pPr>
            <w:r>
              <w:rPr>
                <w:i/>
                <w:sz w:val="20"/>
                <w:szCs w:val="20"/>
              </w:rPr>
              <w:t>[Bidders must include an actual specific offer.]</w:t>
            </w:r>
          </w:p>
        </w:tc>
      </w:tr>
    </w:tbl>
    <w:p w14:paraId="71290D09" w14:textId="77777777" w:rsidR="00CF5A30" w:rsidRDefault="00CF5A30">
      <w:pPr>
        <w:jc w:val="center"/>
        <w:rPr>
          <w:b/>
          <w:sz w:val="40"/>
          <w:szCs w:val="40"/>
        </w:rPr>
      </w:pPr>
    </w:p>
    <w:p w14:paraId="4EE60955" w14:textId="77777777" w:rsidR="00CF5A30" w:rsidRDefault="00CF5A30">
      <w:pPr>
        <w:jc w:val="center"/>
        <w:rPr>
          <w:b/>
          <w:sz w:val="40"/>
          <w:szCs w:val="40"/>
        </w:rPr>
      </w:pPr>
    </w:p>
    <w:p w14:paraId="6A00D905" w14:textId="77777777" w:rsidR="00CF5A30" w:rsidRDefault="00CF5A30">
      <w:pPr>
        <w:jc w:val="center"/>
        <w:rPr>
          <w:b/>
          <w:sz w:val="40"/>
          <w:szCs w:val="40"/>
        </w:rPr>
      </w:pPr>
    </w:p>
    <w:p w14:paraId="3D92782C" w14:textId="77777777" w:rsidR="00CF5A30" w:rsidRDefault="005249D5">
      <w:pPr>
        <w:jc w:val="center"/>
        <w:rPr>
          <w:b/>
          <w:sz w:val="40"/>
          <w:szCs w:val="40"/>
        </w:rPr>
      </w:pPr>
      <w:r>
        <w:rPr>
          <w:b/>
          <w:sz w:val="40"/>
          <w:szCs w:val="40"/>
        </w:rPr>
        <w:t xml:space="preserve">   </w:t>
      </w:r>
    </w:p>
    <w:p w14:paraId="37190448" w14:textId="77777777" w:rsidR="00CF5A30" w:rsidRDefault="00CF5A30">
      <w:pPr>
        <w:jc w:val="center"/>
        <w:rPr>
          <w:b/>
          <w:sz w:val="40"/>
          <w:szCs w:val="40"/>
        </w:rPr>
      </w:pPr>
    </w:p>
    <w:p w14:paraId="55C5FEE5" w14:textId="77777777" w:rsidR="00CF5A30" w:rsidRDefault="00CF5A30">
      <w:pPr>
        <w:jc w:val="center"/>
        <w:rPr>
          <w:b/>
          <w:sz w:val="40"/>
          <w:szCs w:val="40"/>
        </w:rPr>
      </w:pPr>
    </w:p>
    <w:p w14:paraId="27D06EA2" w14:textId="77777777" w:rsidR="00CF5A30" w:rsidRDefault="00CF5A30">
      <w:pPr>
        <w:jc w:val="center"/>
        <w:rPr>
          <w:b/>
          <w:sz w:val="40"/>
          <w:szCs w:val="40"/>
        </w:rPr>
      </w:pPr>
    </w:p>
    <w:p w14:paraId="023115B8" w14:textId="77777777" w:rsidR="00CF5A30" w:rsidRDefault="00CF5A30">
      <w:pPr>
        <w:jc w:val="center"/>
        <w:rPr>
          <w:b/>
          <w:sz w:val="40"/>
          <w:szCs w:val="40"/>
        </w:rPr>
      </w:pPr>
    </w:p>
    <w:p w14:paraId="301AF7A8" w14:textId="77777777" w:rsidR="00CF5A30" w:rsidRDefault="00CF5A30">
      <w:pPr>
        <w:rPr>
          <w:sz w:val="20"/>
          <w:szCs w:val="20"/>
        </w:rPr>
      </w:pPr>
    </w:p>
    <w:p w14:paraId="471E6682" w14:textId="77777777" w:rsidR="00CF5A30" w:rsidRDefault="00CF5A30"/>
    <w:p w14:paraId="744F549A" w14:textId="77777777" w:rsidR="00CF5A30" w:rsidRDefault="00CF5A30"/>
    <w:p w14:paraId="226D8DCF" w14:textId="77777777" w:rsidR="00CF5A30" w:rsidRDefault="005249D5">
      <w:pPr>
        <w:pStyle w:val="Heading1"/>
        <w:spacing w:before="0" w:after="0"/>
      </w:pPr>
      <w:bookmarkStart w:id="61" w:name="_heading=h.vvbqool18jgw" w:colFirst="0" w:colLast="0"/>
      <w:bookmarkEnd w:id="61"/>
      <w:r>
        <w:lastRenderedPageBreak/>
        <w:t>Section VIII. Checklist of Technical and Financial Documents</w:t>
      </w:r>
    </w:p>
    <w:p w14:paraId="5FE60D66" w14:textId="77777777" w:rsidR="00CF5A30" w:rsidRDefault="00CF5A30">
      <w:pPr>
        <w:rPr>
          <w:shd w:val="clear" w:color="auto" w:fill="D9EAD3"/>
        </w:rPr>
      </w:pPr>
    </w:p>
    <w:p w14:paraId="179CDBAC" w14:textId="77777777" w:rsidR="00CF5A30" w:rsidRDefault="00CF5A30">
      <w:pPr>
        <w:rPr>
          <w:shd w:val="clear" w:color="auto" w:fill="D9EAD3"/>
        </w:rPr>
      </w:pPr>
    </w:p>
    <w:tbl>
      <w:tblPr>
        <w:tblStyle w:val="aff5"/>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CF5A30" w14:paraId="59FAC9CC" w14:textId="77777777">
        <w:tc>
          <w:tcPr>
            <w:tcW w:w="9013" w:type="dxa"/>
            <w:tcBorders>
              <w:top w:val="single" w:sz="6" w:space="0" w:color="000000"/>
              <w:left w:val="single" w:sz="6" w:space="0" w:color="000000"/>
              <w:bottom w:val="single" w:sz="6" w:space="0" w:color="000000"/>
              <w:right w:val="single" w:sz="6" w:space="0" w:color="000000"/>
            </w:tcBorders>
          </w:tcPr>
          <w:p w14:paraId="77A41240" w14:textId="77777777" w:rsidR="00CF5A30" w:rsidRDefault="00CF5A30">
            <w:pPr>
              <w:spacing w:after="0"/>
              <w:rPr>
                <w:b/>
                <w:shd w:val="clear" w:color="auto" w:fill="D9EAD3"/>
              </w:rPr>
            </w:pPr>
            <w:bookmarkStart w:id="62" w:name="_heading=h.2dlolyb" w:colFirst="0" w:colLast="0"/>
            <w:bookmarkEnd w:id="62"/>
          </w:p>
          <w:p w14:paraId="6C5D0700" w14:textId="77777777" w:rsidR="00CF5A30" w:rsidRDefault="005249D5">
            <w:pPr>
              <w:spacing w:after="0"/>
              <w:rPr>
                <w:b/>
                <w:sz w:val="32"/>
                <w:szCs w:val="32"/>
              </w:rPr>
            </w:pPr>
            <w:r>
              <w:rPr>
                <w:b/>
                <w:sz w:val="32"/>
                <w:szCs w:val="32"/>
              </w:rPr>
              <w:t>Notes on the Checklist of Technical and Financial Documents</w:t>
            </w:r>
          </w:p>
          <w:p w14:paraId="47E27E9D" w14:textId="77777777" w:rsidR="00CF5A30" w:rsidRDefault="00CF5A30">
            <w:pPr>
              <w:spacing w:after="0"/>
            </w:pPr>
          </w:p>
          <w:p w14:paraId="5720315D" w14:textId="77777777" w:rsidR="00CF5A30" w:rsidRDefault="00CF5A30">
            <w:pPr>
              <w:spacing w:after="0"/>
            </w:pPr>
          </w:p>
          <w:p w14:paraId="09129EF2" w14:textId="77777777" w:rsidR="00CF5A30" w:rsidRDefault="005249D5">
            <w:pPr>
              <w:spacing w:after="0"/>
            </w:pPr>
            <w:r>
              <w:t xml:space="preserve">The prescribed documents in the checklist are mandatory to be submitted in the Bid, but shall be subject to the following: </w:t>
            </w:r>
          </w:p>
          <w:p w14:paraId="2A685B71" w14:textId="77777777" w:rsidR="00CF5A30" w:rsidRDefault="00CF5A30">
            <w:pPr>
              <w:spacing w:after="0"/>
            </w:pPr>
          </w:p>
          <w:p w14:paraId="0088DA5E" w14:textId="77777777" w:rsidR="00CF5A30" w:rsidRDefault="005249D5">
            <w:pPr>
              <w:numPr>
                <w:ilvl w:val="0"/>
                <w:numId w:val="33"/>
              </w:numPr>
              <w:pBdr>
                <w:top w:val="nil"/>
                <w:left w:val="nil"/>
                <w:bottom w:val="nil"/>
                <w:right w:val="nil"/>
                <w:between w:val="nil"/>
              </w:pBdr>
              <w:spacing w:after="0"/>
              <w:rPr>
                <w:color w:val="000000"/>
              </w:rPr>
            </w:pPr>
            <w:r>
              <w:rPr>
                <w:color w:val="000000"/>
              </w:rPr>
              <w:t>GPPB Resolution No. 09-2020 on the efficient procurement measures during a State of Calamity or other similar issuances that shall allow the use of alternate documents in lieu of the mandated requirements; or</w:t>
            </w:r>
          </w:p>
          <w:p w14:paraId="1D2DF33C" w14:textId="77777777" w:rsidR="00CF5A30" w:rsidRDefault="00CF5A30">
            <w:pPr>
              <w:pBdr>
                <w:top w:val="nil"/>
                <w:left w:val="nil"/>
                <w:bottom w:val="nil"/>
                <w:right w:val="nil"/>
                <w:between w:val="nil"/>
              </w:pBdr>
              <w:spacing w:after="0"/>
              <w:ind w:left="720"/>
            </w:pPr>
          </w:p>
          <w:p w14:paraId="06D90949" w14:textId="77777777" w:rsidR="00CF5A30" w:rsidRDefault="005249D5">
            <w:pPr>
              <w:numPr>
                <w:ilvl w:val="0"/>
                <w:numId w:val="33"/>
              </w:numPr>
              <w:pBdr>
                <w:top w:val="nil"/>
                <w:left w:val="nil"/>
                <w:bottom w:val="nil"/>
                <w:right w:val="nil"/>
                <w:between w:val="nil"/>
              </w:pBdr>
              <w:spacing w:after="0"/>
              <w:rPr>
                <w:color w:val="000000"/>
              </w:rPr>
            </w:pPr>
            <w:r>
              <w:t>A</w:t>
            </w:r>
            <w:r>
              <w:rPr>
                <w:color w:val="000000"/>
              </w:rPr>
              <w:t xml:space="preserve">ny subsequent GPPB issuances adjusting the documentary requirements after the effectivity of the adoption of the PBDs.  </w:t>
            </w:r>
          </w:p>
          <w:p w14:paraId="4F45F53F" w14:textId="77777777" w:rsidR="00CF5A30" w:rsidRDefault="00CF5A30">
            <w:pPr>
              <w:pBdr>
                <w:top w:val="nil"/>
                <w:left w:val="nil"/>
                <w:bottom w:val="nil"/>
                <w:right w:val="nil"/>
                <w:between w:val="nil"/>
              </w:pBdr>
              <w:spacing w:after="0"/>
              <w:ind w:left="720"/>
            </w:pPr>
          </w:p>
          <w:p w14:paraId="49DE4B2A" w14:textId="77777777" w:rsidR="00CF5A30" w:rsidRDefault="005249D5">
            <w:pPr>
              <w:spacing w:after="0"/>
            </w:pPr>
            <w:r>
              <w:t>The BAC shall be checking the submitted documents of each Bidder against this checklist to ascertain if they are all present, using a non-discretionary “pass/fail” criterion pursuant to Section 30 of the 2016 revised IRR of RA No. 9184.</w:t>
            </w:r>
          </w:p>
          <w:p w14:paraId="6FF6612C" w14:textId="77777777" w:rsidR="00CF5A30" w:rsidRDefault="00CF5A30">
            <w:pPr>
              <w:spacing w:after="0"/>
              <w:rPr>
                <w:shd w:val="clear" w:color="auto" w:fill="D9EAD3"/>
              </w:rPr>
            </w:pPr>
          </w:p>
        </w:tc>
      </w:tr>
    </w:tbl>
    <w:p w14:paraId="051C77D9" w14:textId="77777777" w:rsidR="00CF5A30" w:rsidRDefault="00CF5A30"/>
    <w:p w14:paraId="302E600D" w14:textId="77777777" w:rsidR="00CF5A30" w:rsidRDefault="00CF5A30"/>
    <w:p w14:paraId="7E27B09B" w14:textId="77777777" w:rsidR="00CF5A30" w:rsidRDefault="00CF5A30"/>
    <w:p w14:paraId="53AF1B00" w14:textId="77777777" w:rsidR="00CF5A30" w:rsidRDefault="00CF5A30">
      <w:pPr>
        <w:jc w:val="center"/>
        <w:rPr>
          <w:i/>
        </w:rPr>
      </w:pPr>
      <w:bookmarkStart w:id="63" w:name="_heading=h.sqyw64" w:colFirst="0" w:colLast="0"/>
      <w:bookmarkEnd w:id="63"/>
    </w:p>
    <w:p w14:paraId="7FABB007" w14:textId="77777777" w:rsidR="00CF5A30" w:rsidRDefault="00CF5A30">
      <w:pPr>
        <w:jc w:val="center"/>
        <w:rPr>
          <w:i/>
        </w:rPr>
      </w:pPr>
    </w:p>
    <w:p w14:paraId="788D055C" w14:textId="77777777" w:rsidR="00CF5A30" w:rsidRDefault="00CF5A30">
      <w:pPr>
        <w:jc w:val="center"/>
      </w:pPr>
    </w:p>
    <w:p w14:paraId="55138E56" w14:textId="77777777" w:rsidR="00CF5A30" w:rsidRDefault="00CF5A30">
      <w:pPr>
        <w:jc w:val="center"/>
      </w:pPr>
    </w:p>
    <w:p w14:paraId="6A485314" w14:textId="77777777" w:rsidR="00CF5A30" w:rsidRDefault="00CF5A30">
      <w:pPr>
        <w:jc w:val="center"/>
      </w:pPr>
    </w:p>
    <w:p w14:paraId="73A81E4C" w14:textId="77777777" w:rsidR="00CF5A30" w:rsidRDefault="00CF5A30">
      <w:pPr>
        <w:jc w:val="center"/>
      </w:pPr>
    </w:p>
    <w:p w14:paraId="139F495D" w14:textId="77777777" w:rsidR="00CF5A30" w:rsidRDefault="00CF5A30">
      <w:pPr>
        <w:jc w:val="center"/>
      </w:pPr>
    </w:p>
    <w:p w14:paraId="60CE4315" w14:textId="77777777" w:rsidR="00CF5A30" w:rsidRDefault="00CF5A30">
      <w:pPr>
        <w:jc w:val="center"/>
      </w:pPr>
    </w:p>
    <w:p w14:paraId="63F075B6" w14:textId="77777777" w:rsidR="00CF5A30" w:rsidRDefault="00CF5A30">
      <w:pPr>
        <w:jc w:val="center"/>
      </w:pPr>
    </w:p>
    <w:p w14:paraId="1AE0B557" w14:textId="77777777" w:rsidR="00CF5A30" w:rsidRDefault="00CF5A30">
      <w:pPr>
        <w:jc w:val="center"/>
      </w:pPr>
    </w:p>
    <w:p w14:paraId="39998580" w14:textId="77777777" w:rsidR="00CF5A30" w:rsidRDefault="00CF5A30">
      <w:pPr>
        <w:jc w:val="center"/>
      </w:pPr>
    </w:p>
    <w:p w14:paraId="51A3507F" w14:textId="77777777" w:rsidR="00CF5A30" w:rsidRDefault="00CF5A30">
      <w:pPr>
        <w:jc w:val="center"/>
      </w:pPr>
    </w:p>
    <w:p w14:paraId="0153FF8B" w14:textId="77777777" w:rsidR="00CF5A30" w:rsidRDefault="00CF5A30">
      <w:pPr>
        <w:jc w:val="center"/>
      </w:pPr>
    </w:p>
    <w:p w14:paraId="0E7F1E16" w14:textId="77777777" w:rsidR="00CF5A30" w:rsidRDefault="00CF5A30">
      <w:pPr>
        <w:jc w:val="center"/>
      </w:pPr>
    </w:p>
    <w:p w14:paraId="3DB1FA60" w14:textId="77777777" w:rsidR="00CF5A30" w:rsidRDefault="00CF5A30">
      <w:pPr>
        <w:jc w:val="center"/>
      </w:pPr>
    </w:p>
    <w:p w14:paraId="6FDF05AF" w14:textId="77777777" w:rsidR="00CF5A30" w:rsidRDefault="00CF5A30">
      <w:pPr>
        <w:jc w:val="center"/>
      </w:pPr>
    </w:p>
    <w:p w14:paraId="59E9F3C6" w14:textId="77777777" w:rsidR="00CF5A30" w:rsidRDefault="00CF5A30">
      <w:pPr>
        <w:jc w:val="center"/>
      </w:pPr>
    </w:p>
    <w:p w14:paraId="7F39CDAA" w14:textId="77777777" w:rsidR="00CF5A30" w:rsidRDefault="00CF5A30">
      <w:pPr>
        <w:jc w:val="center"/>
      </w:pPr>
    </w:p>
    <w:p w14:paraId="6793F1AF" w14:textId="77777777" w:rsidR="00CF5A30" w:rsidRDefault="00CF5A30">
      <w:pPr>
        <w:jc w:val="left"/>
      </w:pPr>
    </w:p>
    <w:p w14:paraId="31ABBB63" w14:textId="77777777" w:rsidR="00CF5A30" w:rsidRDefault="00CF5A30">
      <w:pPr>
        <w:jc w:val="center"/>
      </w:pPr>
    </w:p>
    <w:p w14:paraId="2440A5A0" w14:textId="77777777" w:rsidR="00CF5A30" w:rsidRDefault="00CF5A30"/>
    <w:p w14:paraId="5F1EAABD" w14:textId="77777777" w:rsidR="00CF5A30" w:rsidRDefault="005249D5">
      <w:pPr>
        <w:jc w:val="center"/>
        <w:rPr>
          <w:b/>
          <w:sz w:val="40"/>
          <w:szCs w:val="40"/>
        </w:rPr>
      </w:pPr>
      <w:r>
        <w:rPr>
          <w:b/>
          <w:sz w:val="40"/>
          <w:szCs w:val="40"/>
        </w:rPr>
        <w:lastRenderedPageBreak/>
        <w:t>Checklist of Technical and Financial Documents</w:t>
      </w:r>
    </w:p>
    <w:p w14:paraId="3688F6AB" w14:textId="77777777" w:rsidR="00CF5A30" w:rsidRDefault="00CF5A30">
      <w:pPr>
        <w:jc w:val="center"/>
        <w:rPr>
          <w:b/>
          <w:i/>
          <w:sz w:val="28"/>
          <w:szCs w:val="28"/>
        </w:rPr>
      </w:pPr>
    </w:p>
    <w:tbl>
      <w:tblPr>
        <w:tblStyle w:val="aff6"/>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CF5A30" w14:paraId="5C2C0A33" w14:textId="77777777">
        <w:trPr>
          <w:trHeight w:val="224"/>
        </w:trPr>
        <w:tc>
          <w:tcPr>
            <w:tcW w:w="9029" w:type="dxa"/>
            <w:gridSpan w:val="2"/>
            <w:vAlign w:val="center"/>
          </w:tcPr>
          <w:p w14:paraId="3F6BC813" w14:textId="77777777" w:rsidR="00CF5A30" w:rsidRDefault="005249D5">
            <w:pPr>
              <w:widowControl w:val="0"/>
              <w:numPr>
                <w:ilvl w:val="0"/>
                <w:numId w:val="21"/>
              </w:numPr>
              <w:pBdr>
                <w:top w:val="nil"/>
                <w:left w:val="nil"/>
                <w:bottom w:val="nil"/>
                <w:right w:val="nil"/>
                <w:between w:val="nil"/>
              </w:pBdr>
              <w:spacing w:after="0"/>
              <w:ind w:right="632"/>
              <w:jc w:val="left"/>
              <w:rPr>
                <w:b/>
                <w:color w:val="000000"/>
              </w:rPr>
            </w:pPr>
            <w:r>
              <w:rPr>
                <w:b/>
                <w:color w:val="000000"/>
              </w:rPr>
              <w:t>TECHNICAL COMPONENT ENVELOPE</w:t>
            </w:r>
          </w:p>
          <w:p w14:paraId="24E76575" w14:textId="77777777" w:rsidR="00CF5A30" w:rsidRDefault="00CF5A30">
            <w:pPr>
              <w:widowControl w:val="0"/>
              <w:pBdr>
                <w:top w:val="nil"/>
                <w:left w:val="nil"/>
                <w:bottom w:val="nil"/>
                <w:right w:val="nil"/>
                <w:between w:val="nil"/>
              </w:pBdr>
              <w:spacing w:after="0"/>
              <w:ind w:left="360" w:right="632"/>
              <w:jc w:val="left"/>
              <w:rPr>
                <w:b/>
                <w:color w:val="000000"/>
              </w:rPr>
            </w:pPr>
          </w:p>
        </w:tc>
      </w:tr>
      <w:tr w:rsidR="00CF5A30" w14:paraId="57D13E4E" w14:textId="77777777">
        <w:tc>
          <w:tcPr>
            <w:tcW w:w="9029" w:type="dxa"/>
            <w:gridSpan w:val="2"/>
          </w:tcPr>
          <w:p w14:paraId="2090386C" w14:textId="77777777" w:rsidR="00CF5A30" w:rsidRDefault="005249D5">
            <w:pPr>
              <w:pBdr>
                <w:top w:val="nil"/>
                <w:left w:val="nil"/>
                <w:bottom w:val="nil"/>
                <w:right w:val="nil"/>
                <w:between w:val="nil"/>
              </w:pBdr>
              <w:spacing w:after="0"/>
              <w:ind w:right="632" w:firstLine="426"/>
              <w:jc w:val="center"/>
              <w:rPr>
                <w:b/>
                <w:i/>
                <w:color w:val="000000"/>
              </w:rPr>
            </w:pPr>
            <w:r>
              <w:rPr>
                <w:b/>
                <w:i/>
                <w:color w:val="000000"/>
              </w:rPr>
              <w:t>Class “A” Documents</w:t>
            </w:r>
          </w:p>
        </w:tc>
      </w:tr>
      <w:tr w:rsidR="00CF5A30" w14:paraId="4A71DE86" w14:textId="77777777">
        <w:tc>
          <w:tcPr>
            <w:tcW w:w="9029" w:type="dxa"/>
            <w:gridSpan w:val="2"/>
          </w:tcPr>
          <w:p w14:paraId="11502396" w14:textId="77777777" w:rsidR="00CF5A30" w:rsidRDefault="005249D5">
            <w:pPr>
              <w:pBdr>
                <w:top w:val="nil"/>
                <w:left w:val="nil"/>
                <w:bottom w:val="nil"/>
                <w:right w:val="nil"/>
                <w:between w:val="nil"/>
              </w:pBdr>
              <w:spacing w:after="0"/>
              <w:ind w:right="632" w:firstLine="426"/>
              <w:rPr>
                <w:i/>
                <w:color w:val="000000"/>
                <w:u w:val="single"/>
              </w:rPr>
            </w:pPr>
            <w:r>
              <w:rPr>
                <w:i/>
                <w:color w:val="000000"/>
                <w:u w:val="single"/>
              </w:rPr>
              <w:t>Legal Documents</w:t>
            </w:r>
          </w:p>
        </w:tc>
      </w:tr>
      <w:tr w:rsidR="00CF5A30" w14:paraId="5B67AB6F" w14:textId="77777777">
        <w:tc>
          <w:tcPr>
            <w:tcW w:w="863" w:type="dxa"/>
          </w:tcPr>
          <w:p w14:paraId="0D729AE4" w14:textId="77777777" w:rsidR="00CF5A30" w:rsidRDefault="005249D5">
            <w:pPr>
              <w:spacing w:after="0"/>
              <w:ind w:left="432"/>
            </w:pPr>
            <w:r>
              <w:rPr>
                <w:rFonts w:ascii="Nova Mono" w:eastAsia="Nova Mono" w:hAnsi="Nova Mono" w:cs="Nova Mono"/>
              </w:rPr>
              <w:t>⬜</w:t>
            </w:r>
          </w:p>
        </w:tc>
        <w:tc>
          <w:tcPr>
            <w:tcW w:w="8166" w:type="dxa"/>
          </w:tcPr>
          <w:p w14:paraId="00ACD900" w14:textId="77777777" w:rsidR="00CF5A30" w:rsidRDefault="005249D5">
            <w:pPr>
              <w:numPr>
                <w:ilvl w:val="3"/>
                <w:numId w:val="32"/>
              </w:numPr>
              <w:pBdr>
                <w:top w:val="nil"/>
                <w:left w:val="nil"/>
                <w:bottom w:val="nil"/>
                <w:right w:val="nil"/>
                <w:between w:val="nil"/>
              </w:pBdr>
              <w:spacing w:after="0"/>
              <w:ind w:left="556" w:hanging="540"/>
            </w:pPr>
            <w:r>
              <w:rPr>
                <w:color w:val="000000"/>
              </w:rPr>
              <w:t xml:space="preserve">Valid </w:t>
            </w:r>
            <w:proofErr w:type="spellStart"/>
            <w:r>
              <w:rPr>
                <w:color w:val="000000"/>
              </w:rPr>
              <w:t>PhilGEPS</w:t>
            </w:r>
            <w:proofErr w:type="spellEnd"/>
            <w:r>
              <w:rPr>
                <w:color w:val="000000"/>
              </w:rPr>
              <w:t xml:space="preserve"> Registration Certificate (Platinum Membership) (all pages);</w:t>
            </w:r>
          </w:p>
          <w:p w14:paraId="020D8303" w14:textId="77777777" w:rsidR="00CF5A30" w:rsidRDefault="005249D5">
            <w:pPr>
              <w:pBdr>
                <w:top w:val="nil"/>
                <w:left w:val="nil"/>
                <w:bottom w:val="nil"/>
                <w:right w:val="nil"/>
                <w:between w:val="nil"/>
              </w:pBdr>
              <w:spacing w:after="0"/>
              <w:ind w:left="556" w:hanging="6"/>
              <w:rPr>
                <w:color w:val="000000"/>
              </w:rPr>
            </w:pPr>
            <w:r>
              <w:rPr>
                <w:b/>
                <w:color w:val="000000"/>
                <w:u w:val="single"/>
              </w:rPr>
              <w:t>or</w:t>
            </w:r>
          </w:p>
        </w:tc>
      </w:tr>
      <w:tr w:rsidR="00CF5A30" w14:paraId="7ED4216A" w14:textId="77777777">
        <w:tc>
          <w:tcPr>
            <w:tcW w:w="863" w:type="dxa"/>
          </w:tcPr>
          <w:p w14:paraId="3328A025" w14:textId="77777777" w:rsidR="00CF5A30" w:rsidRDefault="005249D5">
            <w:pPr>
              <w:spacing w:after="0"/>
              <w:ind w:left="432"/>
            </w:pPr>
            <w:r>
              <w:rPr>
                <w:rFonts w:ascii="Nova Mono" w:eastAsia="Nova Mono" w:hAnsi="Nova Mono" w:cs="Nova Mono"/>
              </w:rPr>
              <w:t>⬜</w:t>
            </w:r>
          </w:p>
        </w:tc>
        <w:tc>
          <w:tcPr>
            <w:tcW w:w="8166" w:type="dxa"/>
          </w:tcPr>
          <w:p w14:paraId="38947C5D" w14:textId="77777777" w:rsidR="00CF5A30" w:rsidRDefault="005249D5">
            <w:pPr>
              <w:numPr>
                <w:ilvl w:val="3"/>
                <w:numId w:val="32"/>
              </w:numPr>
              <w:pBdr>
                <w:top w:val="nil"/>
                <w:left w:val="nil"/>
                <w:bottom w:val="nil"/>
                <w:right w:val="nil"/>
                <w:between w:val="nil"/>
              </w:pBdr>
              <w:spacing w:after="0"/>
              <w:ind w:left="556" w:hanging="540"/>
              <w:rPr>
                <w:color w:val="000000"/>
                <w:u w:val="single"/>
              </w:rPr>
            </w:pPr>
            <w:bookmarkStart w:id="64" w:name="_heading=h.3cqmetx" w:colFirst="0" w:colLast="0"/>
            <w:bookmarkEnd w:id="64"/>
            <w:r>
              <w:rPr>
                <w:color w:val="000000"/>
              </w:rPr>
              <w:t>Registration certificate from Securities and Exchange Commission (SEC), Department of Trade and Industry (</w:t>
            </w:r>
            <w:proofErr w:type="gramStart"/>
            <w:r>
              <w:rPr>
                <w:color w:val="000000"/>
              </w:rPr>
              <w:t>DTI)  for</w:t>
            </w:r>
            <w:proofErr w:type="gramEnd"/>
            <w:r>
              <w:rPr>
                <w:color w:val="000000"/>
              </w:rPr>
              <w:t xml:space="preserve"> sole proprietorship, or Cooperative Development Authority (CDA) for cooperatives or its equivalent document, </w:t>
            </w:r>
          </w:p>
          <w:p w14:paraId="3373DC38" w14:textId="77777777" w:rsidR="00CF5A30" w:rsidRDefault="005249D5">
            <w:pPr>
              <w:pBdr>
                <w:top w:val="nil"/>
                <w:left w:val="nil"/>
                <w:bottom w:val="nil"/>
                <w:right w:val="nil"/>
                <w:between w:val="nil"/>
              </w:pBdr>
              <w:spacing w:after="0"/>
              <w:ind w:left="556"/>
              <w:rPr>
                <w:color w:val="000000"/>
                <w:u w:val="single"/>
              </w:rPr>
            </w:pPr>
            <w:r>
              <w:rPr>
                <w:b/>
                <w:color w:val="000000"/>
                <w:u w:val="single"/>
              </w:rPr>
              <w:t>and</w:t>
            </w:r>
          </w:p>
        </w:tc>
      </w:tr>
      <w:tr w:rsidR="00CF5A30" w14:paraId="34A7A3CA" w14:textId="77777777">
        <w:tc>
          <w:tcPr>
            <w:tcW w:w="863" w:type="dxa"/>
          </w:tcPr>
          <w:p w14:paraId="2B12CDE1" w14:textId="77777777" w:rsidR="00CF5A30" w:rsidRDefault="005249D5">
            <w:pPr>
              <w:spacing w:after="0"/>
              <w:ind w:left="432"/>
            </w:pPr>
            <w:r>
              <w:rPr>
                <w:rFonts w:ascii="Nova Mono" w:eastAsia="Nova Mono" w:hAnsi="Nova Mono" w:cs="Nova Mono"/>
              </w:rPr>
              <w:t>⬜</w:t>
            </w:r>
          </w:p>
        </w:tc>
        <w:tc>
          <w:tcPr>
            <w:tcW w:w="8166" w:type="dxa"/>
          </w:tcPr>
          <w:p w14:paraId="0B70F9A6" w14:textId="77777777" w:rsidR="00CF5A30" w:rsidRDefault="005249D5">
            <w:pPr>
              <w:numPr>
                <w:ilvl w:val="3"/>
                <w:numId w:val="32"/>
              </w:numPr>
              <w:pBdr>
                <w:top w:val="nil"/>
                <w:left w:val="nil"/>
                <w:bottom w:val="nil"/>
                <w:right w:val="nil"/>
                <w:between w:val="nil"/>
              </w:pBdr>
              <w:spacing w:after="0"/>
              <w:ind w:left="556" w:hanging="540"/>
              <w:rPr>
                <w:color w:val="000000"/>
              </w:rPr>
            </w:pPr>
            <w:bookmarkStart w:id="65" w:name="_heading=h.1rvwp1q" w:colFirst="0" w:colLast="0"/>
            <w:bookmarkEnd w:id="65"/>
            <w:r>
              <w:rPr>
                <w:color w:val="000000"/>
              </w:rPr>
              <w:t>Mayor’s or Business permit issued by the city or municipality where the principal place of business of the prospective bidder is located, or the equivalent document for Exclusive Economic Zones or Areas;</w:t>
            </w:r>
          </w:p>
          <w:p w14:paraId="0825FEAB" w14:textId="77777777" w:rsidR="00CF5A30" w:rsidRDefault="005249D5">
            <w:pPr>
              <w:pBdr>
                <w:top w:val="nil"/>
                <w:left w:val="nil"/>
                <w:bottom w:val="nil"/>
                <w:right w:val="nil"/>
                <w:between w:val="nil"/>
              </w:pBdr>
              <w:spacing w:after="0"/>
              <w:ind w:left="556"/>
              <w:rPr>
                <w:b/>
                <w:color w:val="000000"/>
                <w:u w:val="single"/>
              </w:rPr>
            </w:pPr>
            <w:r>
              <w:rPr>
                <w:b/>
                <w:color w:val="000000"/>
                <w:u w:val="single"/>
              </w:rPr>
              <w:t>and</w:t>
            </w:r>
          </w:p>
        </w:tc>
      </w:tr>
      <w:tr w:rsidR="00CF5A30" w14:paraId="6907ADCA" w14:textId="77777777">
        <w:tc>
          <w:tcPr>
            <w:tcW w:w="863" w:type="dxa"/>
          </w:tcPr>
          <w:p w14:paraId="1E4342AB" w14:textId="77777777" w:rsidR="00CF5A30" w:rsidRDefault="005249D5">
            <w:pPr>
              <w:spacing w:after="0"/>
              <w:ind w:left="432"/>
            </w:pPr>
            <w:r>
              <w:rPr>
                <w:rFonts w:ascii="Nova Mono" w:eastAsia="Nova Mono" w:hAnsi="Nova Mono" w:cs="Nova Mono"/>
              </w:rPr>
              <w:t>⬜</w:t>
            </w:r>
          </w:p>
        </w:tc>
        <w:tc>
          <w:tcPr>
            <w:tcW w:w="8166" w:type="dxa"/>
          </w:tcPr>
          <w:p w14:paraId="15615C23" w14:textId="77777777" w:rsidR="00CF5A30" w:rsidRDefault="005249D5">
            <w:pPr>
              <w:numPr>
                <w:ilvl w:val="3"/>
                <w:numId w:val="32"/>
              </w:numPr>
              <w:pBdr>
                <w:top w:val="nil"/>
                <w:left w:val="nil"/>
                <w:bottom w:val="nil"/>
                <w:right w:val="nil"/>
                <w:between w:val="nil"/>
              </w:pBdr>
              <w:spacing w:after="0"/>
              <w:ind w:left="556" w:hanging="540"/>
              <w:rPr>
                <w:color w:val="000000"/>
              </w:rPr>
            </w:pPr>
            <w:r>
              <w:rPr>
                <w:color w:val="000000"/>
              </w:rPr>
              <w:t>Tax clearance per E.O.  No. 398, s. 2005, as finally reviewed and approved by the Bureau of Internal Revenue (BIR).</w:t>
            </w:r>
          </w:p>
          <w:p w14:paraId="53185F2A" w14:textId="77777777" w:rsidR="00CF5A30" w:rsidRDefault="00CF5A30">
            <w:pPr>
              <w:pBdr>
                <w:top w:val="nil"/>
                <w:left w:val="nil"/>
                <w:bottom w:val="nil"/>
                <w:right w:val="nil"/>
                <w:between w:val="nil"/>
              </w:pBdr>
              <w:spacing w:after="0"/>
              <w:ind w:left="556"/>
              <w:rPr>
                <w:color w:val="000000"/>
              </w:rPr>
            </w:pPr>
          </w:p>
        </w:tc>
      </w:tr>
      <w:tr w:rsidR="00CF5A30" w14:paraId="18806D32" w14:textId="77777777">
        <w:tc>
          <w:tcPr>
            <w:tcW w:w="9029" w:type="dxa"/>
            <w:gridSpan w:val="2"/>
          </w:tcPr>
          <w:p w14:paraId="66A30EEC" w14:textId="77777777" w:rsidR="00CF5A30" w:rsidRDefault="005249D5">
            <w:pPr>
              <w:spacing w:after="0"/>
              <w:ind w:left="447"/>
              <w:rPr>
                <w:u w:val="single"/>
              </w:rPr>
            </w:pPr>
            <w:r>
              <w:rPr>
                <w:i/>
                <w:u w:val="single"/>
              </w:rPr>
              <w:t>Technical Documents</w:t>
            </w:r>
          </w:p>
        </w:tc>
      </w:tr>
      <w:tr w:rsidR="00CF5A30" w14:paraId="513ECD0A" w14:textId="77777777">
        <w:tc>
          <w:tcPr>
            <w:tcW w:w="863" w:type="dxa"/>
          </w:tcPr>
          <w:p w14:paraId="11E9DB80" w14:textId="77777777" w:rsidR="00CF5A30" w:rsidRDefault="005249D5">
            <w:pPr>
              <w:spacing w:after="0"/>
              <w:ind w:left="432"/>
            </w:pPr>
            <w:r>
              <w:rPr>
                <w:rFonts w:ascii="Nova Mono" w:eastAsia="Nova Mono" w:hAnsi="Nova Mono" w:cs="Nova Mono"/>
              </w:rPr>
              <w:t>⬜</w:t>
            </w:r>
          </w:p>
        </w:tc>
        <w:tc>
          <w:tcPr>
            <w:tcW w:w="8166" w:type="dxa"/>
          </w:tcPr>
          <w:p w14:paraId="53968A27" w14:textId="77777777" w:rsidR="00CF5A30" w:rsidRDefault="005249D5">
            <w:pPr>
              <w:numPr>
                <w:ilvl w:val="0"/>
                <w:numId w:val="29"/>
              </w:numPr>
              <w:spacing w:after="0"/>
              <w:ind w:left="556" w:hanging="556"/>
            </w:pPr>
            <w:r>
              <w:t xml:space="preserve">Statement of the prospective bidder of all its ongoing government and private contracts, including contracts awarded but not yet started, if any, whether similar or not similar in nature and complexity to the contract to be bid; </w:t>
            </w:r>
            <w:r>
              <w:rPr>
                <w:b/>
                <w:u w:val="single"/>
              </w:rPr>
              <w:t>and</w:t>
            </w:r>
          </w:p>
        </w:tc>
      </w:tr>
      <w:tr w:rsidR="00CF5A30" w14:paraId="24F5CCC9" w14:textId="77777777">
        <w:tc>
          <w:tcPr>
            <w:tcW w:w="863" w:type="dxa"/>
          </w:tcPr>
          <w:p w14:paraId="714CCE6C" w14:textId="77777777" w:rsidR="00CF5A30" w:rsidRDefault="005249D5">
            <w:pPr>
              <w:spacing w:after="0"/>
              <w:ind w:left="432"/>
            </w:pPr>
            <w:r>
              <w:rPr>
                <w:rFonts w:ascii="Nova Mono" w:eastAsia="Nova Mono" w:hAnsi="Nova Mono" w:cs="Nova Mono"/>
              </w:rPr>
              <w:t>⬜</w:t>
            </w:r>
          </w:p>
        </w:tc>
        <w:tc>
          <w:tcPr>
            <w:tcW w:w="8166" w:type="dxa"/>
          </w:tcPr>
          <w:p w14:paraId="2A98049D" w14:textId="77777777" w:rsidR="00CF5A30" w:rsidRDefault="005249D5">
            <w:pPr>
              <w:numPr>
                <w:ilvl w:val="0"/>
                <w:numId w:val="29"/>
              </w:numPr>
              <w:spacing w:after="0"/>
              <w:ind w:left="587" w:hanging="587"/>
            </w:pPr>
            <w: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Pr>
                <w:b/>
                <w:u w:val="single"/>
              </w:rPr>
              <w:t>and</w:t>
            </w:r>
          </w:p>
        </w:tc>
      </w:tr>
      <w:tr w:rsidR="00CF5A30" w14:paraId="22624E7C" w14:textId="77777777">
        <w:tc>
          <w:tcPr>
            <w:tcW w:w="863" w:type="dxa"/>
          </w:tcPr>
          <w:p w14:paraId="04BDF505" w14:textId="77777777" w:rsidR="00CF5A30" w:rsidRDefault="005249D5">
            <w:pPr>
              <w:spacing w:after="0"/>
              <w:ind w:left="432"/>
            </w:pPr>
            <w:r>
              <w:rPr>
                <w:rFonts w:ascii="Nova Mono" w:eastAsia="Nova Mono" w:hAnsi="Nova Mono" w:cs="Nova Mono"/>
              </w:rPr>
              <w:t>⬜</w:t>
            </w:r>
          </w:p>
        </w:tc>
        <w:tc>
          <w:tcPr>
            <w:tcW w:w="8166" w:type="dxa"/>
          </w:tcPr>
          <w:p w14:paraId="066D6490" w14:textId="77777777" w:rsidR="00CF5A30" w:rsidRDefault="005249D5">
            <w:pPr>
              <w:widowControl w:val="0"/>
              <w:numPr>
                <w:ilvl w:val="0"/>
                <w:numId w:val="29"/>
              </w:numPr>
              <w:pBdr>
                <w:top w:val="nil"/>
                <w:left w:val="nil"/>
                <w:bottom w:val="nil"/>
                <w:right w:val="nil"/>
                <w:between w:val="nil"/>
              </w:pBdr>
              <w:spacing w:after="0"/>
              <w:ind w:left="587" w:hanging="630"/>
            </w:pPr>
            <w:r>
              <w:rPr>
                <w:color w:val="000000"/>
              </w:rPr>
              <w:t>Original copy of Bid Security. If in the form of a Surety Bond, submit also a certification issued by the Insurance Commission;</w:t>
            </w:r>
          </w:p>
          <w:p w14:paraId="2DB78E14" w14:textId="77777777" w:rsidR="00CF5A30" w:rsidRDefault="005249D5">
            <w:pPr>
              <w:pBdr>
                <w:top w:val="nil"/>
                <w:left w:val="nil"/>
                <w:bottom w:val="nil"/>
                <w:right w:val="nil"/>
                <w:between w:val="nil"/>
              </w:pBdr>
              <w:spacing w:after="0"/>
              <w:ind w:left="587"/>
              <w:rPr>
                <w:b/>
                <w:color w:val="000000"/>
                <w:u w:val="single"/>
              </w:rPr>
            </w:pPr>
            <w:r>
              <w:rPr>
                <w:b/>
                <w:color w:val="000000"/>
                <w:u w:val="single"/>
              </w:rPr>
              <w:t>or</w:t>
            </w:r>
          </w:p>
          <w:p w14:paraId="75D25DB8" w14:textId="77777777" w:rsidR="00CF5A30" w:rsidRDefault="005249D5">
            <w:pPr>
              <w:pBdr>
                <w:top w:val="nil"/>
                <w:left w:val="nil"/>
                <w:bottom w:val="nil"/>
                <w:right w:val="nil"/>
                <w:between w:val="nil"/>
              </w:pBdr>
              <w:spacing w:after="0"/>
              <w:ind w:left="587" w:right="125"/>
              <w:rPr>
                <w:color w:val="000000"/>
              </w:rPr>
            </w:pPr>
            <w:r>
              <w:rPr>
                <w:color w:val="000000"/>
              </w:rPr>
              <w:t xml:space="preserve">Original copy of Notarized Bid Securing Declaration; </w:t>
            </w:r>
            <w:r>
              <w:rPr>
                <w:b/>
                <w:color w:val="000000"/>
                <w:u w:val="single"/>
              </w:rPr>
              <w:t>and</w:t>
            </w:r>
          </w:p>
        </w:tc>
      </w:tr>
      <w:tr w:rsidR="00CF5A30" w14:paraId="4F7E86EA" w14:textId="77777777">
        <w:tc>
          <w:tcPr>
            <w:tcW w:w="863" w:type="dxa"/>
          </w:tcPr>
          <w:p w14:paraId="3069C197" w14:textId="77777777" w:rsidR="00CF5A30" w:rsidRDefault="005249D5">
            <w:pPr>
              <w:spacing w:after="0"/>
              <w:ind w:left="432"/>
            </w:pPr>
            <w:r>
              <w:rPr>
                <w:rFonts w:ascii="Nova Mono" w:eastAsia="Nova Mono" w:hAnsi="Nova Mono" w:cs="Nova Mono"/>
              </w:rPr>
              <w:t>⬜</w:t>
            </w:r>
          </w:p>
        </w:tc>
        <w:tc>
          <w:tcPr>
            <w:tcW w:w="8166" w:type="dxa"/>
          </w:tcPr>
          <w:p w14:paraId="64348FD3" w14:textId="77777777" w:rsidR="00CF5A30" w:rsidRDefault="005249D5">
            <w:pPr>
              <w:widowControl w:val="0"/>
              <w:numPr>
                <w:ilvl w:val="0"/>
                <w:numId w:val="29"/>
              </w:numPr>
              <w:pBdr>
                <w:top w:val="nil"/>
                <w:left w:val="nil"/>
                <w:bottom w:val="nil"/>
                <w:right w:val="nil"/>
                <w:between w:val="nil"/>
              </w:pBdr>
              <w:spacing w:after="0"/>
              <w:ind w:left="587" w:hanging="630"/>
            </w:pPr>
            <w:r>
              <w:rPr>
                <w:color w:val="000000"/>
              </w:rPr>
              <w:t xml:space="preserve">Conformity with the Technical Specifications, which may include production/delivery schedule, manpower requirements, and/or after-sales/parts, if applicable; </w:t>
            </w:r>
            <w:r>
              <w:rPr>
                <w:b/>
                <w:color w:val="000000"/>
                <w:u w:val="single"/>
              </w:rPr>
              <w:t>and</w:t>
            </w:r>
          </w:p>
        </w:tc>
      </w:tr>
      <w:tr w:rsidR="00CF5A30" w14:paraId="5C2DA869" w14:textId="77777777">
        <w:tc>
          <w:tcPr>
            <w:tcW w:w="863" w:type="dxa"/>
          </w:tcPr>
          <w:p w14:paraId="440AA31D" w14:textId="77777777" w:rsidR="00CF5A30" w:rsidRDefault="005249D5">
            <w:pPr>
              <w:spacing w:after="0"/>
              <w:ind w:left="432"/>
            </w:pPr>
            <w:r>
              <w:rPr>
                <w:rFonts w:ascii="Nova Mono" w:eastAsia="Nova Mono" w:hAnsi="Nova Mono" w:cs="Nova Mono"/>
              </w:rPr>
              <w:t>⬜</w:t>
            </w:r>
          </w:p>
        </w:tc>
        <w:tc>
          <w:tcPr>
            <w:tcW w:w="8166" w:type="dxa"/>
          </w:tcPr>
          <w:p w14:paraId="67205CC9" w14:textId="77777777" w:rsidR="00CF5A30" w:rsidRDefault="005249D5">
            <w:pPr>
              <w:widowControl w:val="0"/>
              <w:numPr>
                <w:ilvl w:val="0"/>
                <w:numId w:val="29"/>
              </w:numPr>
              <w:pBdr>
                <w:top w:val="nil"/>
                <w:left w:val="nil"/>
                <w:bottom w:val="nil"/>
                <w:right w:val="nil"/>
                <w:between w:val="nil"/>
              </w:pBdr>
              <w:spacing w:after="0"/>
              <w:ind w:left="587" w:hanging="587"/>
            </w:pPr>
            <w:r>
              <w:rPr>
                <w:color w:val="000000"/>
              </w:rPr>
              <w:t>Original duly signed Omnibus Sworn Statement (OSS);</w:t>
            </w:r>
          </w:p>
          <w:p w14:paraId="5C7DAB9E" w14:textId="547637A6" w:rsidR="00CF5A30" w:rsidRPr="00007E87" w:rsidRDefault="005249D5" w:rsidP="00007E87">
            <w:pPr>
              <w:pBdr>
                <w:top w:val="nil"/>
                <w:left w:val="nil"/>
                <w:bottom w:val="nil"/>
                <w:right w:val="nil"/>
                <w:between w:val="nil"/>
              </w:pBdr>
              <w:spacing w:after="0"/>
              <w:ind w:left="587"/>
              <w:rPr>
                <w:b/>
                <w:color w:val="000000"/>
                <w:u w:val="single"/>
              </w:rPr>
            </w:pPr>
            <w:r>
              <w:rPr>
                <w:b/>
                <w:color w:val="000000"/>
              </w:rPr>
              <w:t>and</w:t>
            </w:r>
            <w:r>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tc>
      </w:tr>
      <w:tr w:rsidR="00CF5A30" w14:paraId="1FE41A9A" w14:textId="77777777">
        <w:tc>
          <w:tcPr>
            <w:tcW w:w="9029" w:type="dxa"/>
            <w:gridSpan w:val="2"/>
          </w:tcPr>
          <w:p w14:paraId="5EA2A014" w14:textId="77777777" w:rsidR="00CF5A30" w:rsidRDefault="005249D5">
            <w:pPr>
              <w:spacing w:after="0"/>
              <w:ind w:firstLine="426"/>
            </w:pPr>
            <w:r>
              <w:rPr>
                <w:i/>
                <w:u w:val="single"/>
              </w:rPr>
              <w:lastRenderedPageBreak/>
              <w:t>Financial Documents</w:t>
            </w:r>
          </w:p>
        </w:tc>
      </w:tr>
      <w:tr w:rsidR="00CF5A30" w14:paraId="67BF3BC3" w14:textId="77777777">
        <w:tc>
          <w:tcPr>
            <w:tcW w:w="863" w:type="dxa"/>
          </w:tcPr>
          <w:p w14:paraId="0CDD38AD" w14:textId="77777777" w:rsidR="00CF5A30" w:rsidRDefault="005249D5">
            <w:pPr>
              <w:spacing w:after="0"/>
              <w:ind w:left="432"/>
            </w:pPr>
            <w:r>
              <w:rPr>
                <w:rFonts w:ascii="Nova Mono" w:eastAsia="Nova Mono" w:hAnsi="Nova Mono" w:cs="Nova Mono"/>
              </w:rPr>
              <w:t>⬜</w:t>
            </w:r>
          </w:p>
        </w:tc>
        <w:tc>
          <w:tcPr>
            <w:tcW w:w="8166" w:type="dxa"/>
          </w:tcPr>
          <w:p w14:paraId="1DD3F734" w14:textId="77777777" w:rsidR="00CF5A30" w:rsidRDefault="005249D5">
            <w:pPr>
              <w:numPr>
                <w:ilvl w:val="0"/>
                <w:numId w:val="29"/>
              </w:numPr>
              <w:spacing w:after="0"/>
              <w:ind w:left="557" w:hanging="557"/>
              <w:rPr>
                <w:u w:val="single"/>
              </w:rPr>
            </w:pPr>
            <w:r>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Pr>
                <w:b/>
                <w:u w:val="single"/>
              </w:rPr>
              <w:t>and</w:t>
            </w:r>
          </w:p>
        </w:tc>
      </w:tr>
      <w:tr w:rsidR="00CF5A30" w14:paraId="448A075E" w14:textId="77777777">
        <w:tc>
          <w:tcPr>
            <w:tcW w:w="863" w:type="dxa"/>
          </w:tcPr>
          <w:p w14:paraId="2E6498AF" w14:textId="77777777" w:rsidR="00CF5A30" w:rsidRDefault="005249D5">
            <w:pPr>
              <w:spacing w:after="0"/>
              <w:ind w:left="432"/>
            </w:pPr>
            <w:r>
              <w:rPr>
                <w:rFonts w:ascii="Nova Mono" w:eastAsia="Nova Mono" w:hAnsi="Nova Mono" w:cs="Nova Mono"/>
              </w:rPr>
              <w:t>⬜</w:t>
            </w:r>
          </w:p>
        </w:tc>
        <w:tc>
          <w:tcPr>
            <w:tcW w:w="8166" w:type="dxa"/>
          </w:tcPr>
          <w:p w14:paraId="64423A2E" w14:textId="77777777" w:rsidR="00CF5A30" w:rsidRDefault="005249D5">
            <w:pPr>
              <w:numPr>
                <w:ilvl w:val="0"/>
                <w:numId w:val="29"/>
              </w:numPr>
              <w:spacing w:after="0"/>
              <w:ind w:left="608" w:hanging="608"/>
            </w:pPr>
            <w:r>
              <w:t xml:space="preserve">The prospective bidder’s computation of Net Financial Contracting Capacity (NFCC); </w:t>
            </w:r>
          </w:p>
          <w:p w14:paraId="5BBED0EC" w14:textId="77777777" w:rsidR="00CF5A30" w:rsidRDefault="005249D5">
            <w:pPr>
              <w:spacing w:after="0"/>
              <w:ind w:left="608"/>
              <w:rPr>
                <w:b/>
              </w:rPr>
            </w:pPr>
            <w:r>
              <w:rPr>
                <w:b/>
                <w:u w:val="single"/>
              </w:rPr>
              <w:t>or</w:t>
            </w:r>
          </w:p>
          <w:p w14:paraId="4261E23F" w14:textId="77777777" w:rsidR="00CF5A30" w:rsidRDefault="005249D5">
            <w:pPr>
              <w:spacing w:after="0"/>
              <w:ind w:left="608"/>
            </w:pPr>
            <w:r>
              <w:t>A committed Line of Credit from a Universal or Commercial Bank in lieu of its NFCC computation.</w:t>
            </w:r>
          </w:p>
          <w:p w14:paraId="40317609" w14:textId="77777777" w:rsidR="00CF5A30" w:rsidRDefault="00CF5A30">
            <w:pPr>
              <w:spacing w:after="0"/>
              <w:ind w:left="608"/>
            </w:pPr>
          </w:p>
        </w:tc>
      </w:tr>
      <w:tr w:rsidR="00CF5A30" w14:paraId="64FFE212" w14:textId="77777777">
        <w:tc>
          <w:tcPr>
            <w:tcW w:w="9029" w:type="dxa"/>
            <w:gridSpan w:val="2"/>
          </w:tcPr>
          <w:p w14:paraId="7E4981A7" w14:textId="77777777" w:rsidR="00CF5A30" w:rsidRDefault="005249D5">
            <w:pPr>
              <w:spacing w:after="0"/>
              <w:jc w:val="center"/>
            </w:pPr>
            <w:r>
              <w:rPr>
                <w:b/>
                <w:i/>
              </w:rPr>
              <w:t>Class “B” Documents</w:t>
            </w:r>
          </w:p>
        </w:tc>
      </w:tr>
      <w:tr w:rsidR="00CF5A30" w14:paraId="4744B839" w14:textId="77777777">
        <w:tc>
          <w:tcPr>
            <w:tcW w:w="863" w:type="dxa"/>
          </w:tcPr>
          <w:p w14:paraId="4790B6DD" w14:textId="77777777" w:rsidR="00CF5A30" w:rsidRDefault="005249D5">
            <w:pPr>
              <w:spacing w:after="0"/>
              <w:ind w:left="432"/>
            </w:pPr>
            <w:r>
              <w:rPr>
                <w:rFonts w:ascii="Nova Mono" w:eastAsia="Nova Mono" w:hAnsi="Nova Mono" w:cs="Nova Mono"/>
              </w:rPr>
              <w:t>⬜</w:t>
            </w:r>
          </w:p>
        </w:tc>
        <w:tc>
          <w:tcPr>
            <w:tcW w:w="8166" w:type="dxa"/>
          </w:tcPr>
          <w:p w14:paraId="15C40C76" w14:textId="77777777" w:rsidR="00CF5A30" w:rsidRDefault="005249D5">
            <w:pPr>
              <w:numPr>
                <w:ilvl w:val="0"/>
                <w:numId w:val="29"/>
              </w:numPr>
              <w:spacing w:after="0"/>
              <w:ind w:left="610" w:hanging="630"/>
            </w:pPr>
            <w:r>
              <w:t>If applicable, a duly signed joint venture agreement (JVA) in case the joint venture is already in existence;</w:t>
            </w:r>
          </w:p>
          <w:p w14:paraId="1D1ECBFB" w14:textId="77777777" w:rsidR="00CF5A30" w:rsidRDefault="005249D5">
            <w:pPr>
              <w:spacing w:after="0"/>
              <w:ind w:left="610"/>
              <w:rPr>
                <w:b/>
                <w:u w:val="single"/>
              </w:rPr>
            </w:pPr>
            <w:r>
              <w:rPr>
                <w:b/>
                <w:u w:val="single"/>
              </w:rPr>
              <w:t xml:space="preserve">or </w:t>
            </w:r>
          </w:p>
          <w:p w14:paraId="4184301A" w14:textId="77777777" w:rsidR="00CF5A30" w:rsidRDefault="005249D5">
            <w:pPr>
              <w:spacing w:after="0"/>
              <w:ind w:left="587"/>
            </w:pPr>
            <w:r>
              <w:t>duly notarized statements from all the potential joint venture partners stating that they will enter into and abide by the provisions of the JVA in the instance that the bid is successful.</w:t>
            </w:r>
          </w:p>
          <w:p w14:paraId="07364012" w14:textId="77777777" w:rsidR="00CF5A30" w:rsidRDefault="00CF5A30">
            <w:pPr>
              <w:spacing w:after="0"/>
              <w:ind w:left="587"/>
            </w:pPr>
          </w:p>
        </w:tc>
      </w:tr>
      <w:tr w:rsidR="00CF5A30" w14:paraId="171E5D73" w14:textId="77777777">
        <w:tc>
          <w:tcPr>
            <w:tcW w:w="9029" w:type="dxa"/>
            <w:gridSpan w:val="2"/>
          </w:tcPr>
          <w:p w14:paraId="325C39B3" w14:textId="77777777" w:rsidR="00CF5A30" w:rsidRDefault="005249D5">
            <w:pPr>
              <w:spacing w:after="0"/>
              <w:ind w:left="610" w:hanging="184"/>
              <w:rPr>
                <w:i/>
                <w:u w:val="single"/>
              </w:rPr>
            </w:pPr>
            <w:r>
              <w:rPr>
                <w:i/>
                <w:u w:val="single"/>
              </w:rPr>
              <w:t>Other documentary requirements under RA No. 9184 (as applicable)</w:t>
            </w:r>
          </w:p>
        </w:tc>
      </w:tr>
      <w:tr w:rsidR="00CF5A30" w14:paraId="559E18F9" w14:textId="77777777">
        <w:tc>
          <w:tcPr>
            <w:tcW w:w="863" w:type="dxa"/>
          </w:tcPr>
          <w:p w14:paraId="02F3BAF4" w14:textId="77777777" w:rsidR="00CF5A30" w:rsidRDefault="005249D5">
            <w:pPr>
              <w:spacing w:after="0"/>
              <w:ind w:left="432"/>
            </w:pPr>
            <w:r>
              <w:rPr>
                <w:rFonts w:ascii="Nova Mono" w:eastAsia="Nova Mono" w:hAnsi="Nova Mono" w:cs="Nova Mono"/>
              </w:rPr>
              <w:t>⬜</w:t>
            </w:r>
          </w:p>
        </w:tc>
        <w:tc>
          <w:tcPr>
            <w:tcW w:w="8166" w:type="dxa"/>
          </w:tcPr>
          <w:p w14:paraId="5B57E2A1" w14:textId="77777777" w:rsidR="00CF5A30" w:rsidRDefault="005249D5">
            <w:pPr>
              <w:widowControl w:val="0"/>
              <w:numPr>
                <w:ilvl w:val="0"/>
                <w:numId w:val="29"/>
              </w:numPr>
              <w:pBdr>
                <w:top w:val="nil"/>
                <w:left w:val="nil"/>
                <w:bottom w:val="nil"/>
                <w:right w:val="nil"/>
                <w:between w:val="nil"/>
              </w:pBdr>
              <w:spacing w:after="0"/>
              <w:ind w:left="557" w:hanging="540"/>
              <w:rPr>
                <w:color w:val="000000"/>
              </w:rPr>
            </w:pPr>
            <w:r>
              <w:rPr>
                <w:i/>
                <w:color w:val="000000"/>
              </w:rPr>
              <w:t>[For foreign bidders claiming by reason of their country’s extension of reciprocal rights to Filipinos]</w:t>
            </w:r>
            <w:r>
              <w:rPr>
                <w:color w:val="000000"/>
              </w:rPr>
              <w:t xml:space="preserve"> Certification from the relevant government office of their country stating that Filipinos are allowed to </w:t>
            </w:r>
            <w:r>
              <w:t>participate in government</w:t>
            </w:r>
            <w:r>
              <w:rPr>
                <w:color w:val="000000"/>
              </w:rPr>
              <w:t xml:space="preserve"> procurement activities for the same item or product.</w:t>
            </w:r>
          </w:p>
        </w:tc>
      </w:tr>
      <w:tr w:rsidR="00CF5A30" w14:paraId="3E4DAA3F" w14:textId="77777777">
        <w:tc>
          <w:tcPr>
            <w:tcW w:w="863" w:type="dxa"/>
          </w:tcPr>
          <w:p w14:paraId="2D30FB2C" w14:textId="77777777" w:rsidR="00CF5A30" w:rsidRDefault="005249D5">
            <w:pPr>
              <w:spacing w:after="0"/>
              <w:ind w:left="432"/>
            </w:pPr>
            <w:r>
              <w:rPr>
                <w:rFonts w:ascii="Nova Mono" w:eastAsia="Nova Mono" w:hAnsi="Nova Mono" w:cs="Nova Mono"/>
              </w:rPr>
              <w:t>⬜</w:t>
            </w:r>
          </w:p>
        </w:tc>
        <w:tc>
          <w:tcPr>
            <w:tcW w:w="8166" w:type="dxa"/>
          </w:tcPr>
          <w:p w14:paraId="4B20A458" w14:textId="77777777" w:rsidR="00CF5A30" w:rsidRDefault="005249D5">
            <w:pPr>
              <w:widowControl w:val="0"/>
              <w:numPr>
                <w:ilvl w:val="0"/>
                <w:numId w:val="29"/>
              </w:numPr>
              <w:pBdr>
                <w:top w:val="nil"/>
                <w:left w:val="nil"/>
                <w:bottom w:val="nil"/>
                <w:right w:val="nil"/>
                <w:between w:val="nil"/>
              </w:pBdr>
              <w:spacing w:after="0"/>
              <w:ind w:left="557" w:hanging="540"/>
            </w:pPr>
            <w:r>
              <w:rPr>
                <w:color w:val="000000"/>
              </w:rPr>
              <w:t>Certification from the DTI if the Bidder claims preference as a Domestic Bidder or Domestic Entity.</w:t>
            </w:r>
          </w:p>
        </w:tc>
      </w:tr>
    </w:tbl>
    <w:p w14:paraId="44890A67" w14:textId="77777777" w:rsidR="00CF5A30" w:rsidRDefault="00CF5A30"/>
    <w:tbl>
      <w:tblPr>
        <w:tblStyle w:val="aff7"/>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CF5A30" w14:paraId="1A140A4E" w14:textId="77777777">
        <w:tc>
          <w:tcPr>
            <w:tcW w:w="9034" w:type="dxa"/>
            <w:gridSpan w:val="2"/>
          </w:tcPr>
          <w:p w14:paraId="5860F140" w14:textId="77777777" w:rsidR="00CF5A30" w:rsidRDefault="005249D5">
            <w:pPr>
              <w:widowControl w:val="0"/>
              <w:numPr>
                <w:ilvl w:val="0"/>
                <w:numId w:val="32"/>
              </w:numPr>
              <w:pBdr>
                <w:top w:val="nil"/>
                <w:left w:val="nil"/>
                <w:bottom w:val="nil"/>
                <w:right w:val="nil"/>
                <w:between w:val="nil"/>
              </w:pBdr>
              <w:spacing w:after="0"/>
              <w:ind w:right="632"/>
              <w:jc w:val="left"/>
              <w:rPr>
                <w:b/>
                <w:color w:val="000000"/>
              </w:rPr>
            </w:pPr>
            <w:r>
              <w:rPr>
                <w:b/>
                <w:color w:val="000000"/>
              </w:rPr>
              <w:t>FINANCIAL COMPONENT ENVELOPE</w:t>
            </w:r>
          </w:p>
        </w:tc>
      </w:tr>
      <w:tr w:rsidR="00CF5A30" w14:paraId="119F3B1A" w14:textId="77777777">
        <w:tc>
          <w:tcPr>
            <w:tcW w:w="889" w:type="dxa"/>
          </w:tcPr>
          <w:p w14:paraId="0DDC14F3" w14:textId="77777777" w:rsidR="00CF5A30" w:rsidRDefault="005249D5">
            <w:pPr>
              <w:spacing w:after="0"/>
              <w:ind w:left="432"/>
            </w:pPr>
            <w:r>
              <w:rPr>
                <w:rFonts w:ascii="Nova Mono" w:eastAsia="Nova Mono" w:hAnsi="Nova Mono" w:cs="Nova Mono"/>
              </w:rPr>
              <w:t>⬜</w:t>
            </w:r>
          </w:p>
        </w:tc>
        <w:tc>
          <w:tcPr>
            <w:tcW w:w="8145" w:type="dxa"/>
          </w:tcPr>
          <w:p w14:paraId="4F1C741C" w14:textId="77777777" w:rsidR="00CF5A30" w:rsidRDefault="005249D5">
            <w:pPr>
              <w:widowControl w:val="0"/>
              <w:numPr>
                <w:ilvl w:val="0"/>
                <w:numId w:val="11"/>
              </w:numPr>
              <w:pBdr>
                <w:top w:val="nil"/>
                <w:left w:val="nil"/>
                <w:bottom w:val="nil"/>
                <w:right w:val="nil"/>
                <w:between w:val="nil"/>
              </w:pBdr>
              <w:tabs>
                <w:tab w:val="left" w:pos="1180"/>
                <w:tab w:val="left" w:pos="1181"/>
              </w:tabs>
              <w:spacing w:after="0"/>
              <w:ind w:left="497" w:hanging="540"/>
            </w:pPr>
            <w:r>
              <w:rPr>
                <w:color w:val="000000"/>
              </w:rPr>
              <w:t xml:space="preserve">Original of duly signed and accomplished Financial Bid Form; </w:t>
            </w:r>
            <w:r>
              <w:rPr>
                <w:b/>
                <w:color w:val="000000"/>
                <w:u w:val="single"/>
              </w:rPr>
              <w:t>and</w:t>
            </w:r>
          </w:p>
        </w:tc>
      </w:tr>
      <w:tr w:rsidR="00CF5A30" w14:paraId="2E7838C3" w14:textId="77777777">
        <w:tc>
          <w:tcPr>
            <w:tcW w:w="889" w:type="dxa"/>
          </w:tcPr>
          <w:p w14:paraId="24AB21A0" w14:textId="77777777" w:rsidR="00CF5A30" w:rsidRDefault="005249D5">
            <w:pPr>
              <w:spacing w:after="0"/>
              <w:ind w:left="432"/>
            </w:pPr>
            <w:r>
              <w:rPr>
                <w:rFonts w:ascii="Nova Mono" w:eastAsia="Nova Mono" w:hAnsi="Nova Mono" w:cs="Nova Mono"/>
              </w:rPr>
              <w:t>⬜</w:t>
            </w:r>
          </w:p>
        </w:tc>
        <w:tc>
          <w:tcPr>
            <w:tcW w:w="8145" w:type="dxa"/>
          </w:tcPr>
          <w:p w14:paraId="5435AE0C" w14:textId="77777777" w:rsidR="00CF5A30" w:rsidRDefault="005249D5">
            <w:pPr>
              <w:widowControl w:val="0"/>
              <w:numPr>
                <w:ilvl w:val="0"/>
                <w:numId w:val="11"/>
              </w:numPr>
              <w:pBdr>
                <w:top w:val="nil"/>
                <w:left w:val="nil"/>
                <w:bottom w:val="nil"/>
                <w:right w:val="nil"/>
                <w:between w:val="nil"/>
              </w:pBdr>
              <w:tabs>
                <w:tab w:val="left" w:pos="1180"/>
                <w:tab w:val="left" w:pos="1181"/>
              </w:tabs>
              <w:spacing w:after="0"/>
              <w:ind w:left="497" w:hanging="540"/>
            </w:pPr>
            <w:r>
              <w:rPr>
                <w:color w:val="000000"/>
              </w:rPr>
              <w:t>Original of duly signed and accomplished Price Schedule(s).</w:t>
            </w:r>
          </w:p>
          <w:p w14:paraId="2A62E1AB" w14:textId="77777777" w:rsidR="00CF5A30" w:rsidRDefault="00CF5A30">
            <w:pPr>
              <w:widowControl w:val="0"/>
              <w:pBdr>
                <w:top w:val="nil"/>
                <w:left w:val="nil"/>
                <w:bottom w:val="nil"/>
                <w:right w:val="nil"/>
                <w:between w:val="nil"/>
              </w:pBdr>
              <w:tabs>
                <w:tab w:val="left" w:pos="1180"/>
                <w:tab w:val="left" w:pos="1181"/>
              </w:tabs>
              <w:spacing w:after="0"/>
              <w:ind w:left="497"/>
              <w:rPr>
                <w:color w:val="000000"/>
              </w:rPr>
            </w:pPr>
          </w:p>
        </w:tc>
      </w:tr>
    </w:tbl>
    <w:p w14:paraId="552649EF" w14:textId="77777777" w:rsidR="00CF5A30" w:rsidRDefault="00CF5A30"/>
    <w:p w14:paraId="38EF3F66" w14:textId="77777777" w:rsidR="00CF5A30" w:rsidRDefault="005249D5">
      <w:pPr>
        <w:jc w:val="center"/>
      </w:pPr>
      <w:r>
        <w:br w:type="page"/>
      </w:r>
    </w:p>
    <w:p w14:paraId="4D600345" w14:textId="77777777" w:rsidR="00CF5A30" w:rsidRDefault="005249D5">
      <w:pPr>
        <w:jc w:val="center"/>
      </w:pPr>
      <w:r>
        <w:rPr>
          <w:rFonts w:ascii="Calibri" w:eastAsia="Calibri" w:hAnsi="Calibri" w:cs="Calibri"/>
          <w:noProof/>
          <w:color w:val="000000"/>
          <w:sz w:val="22"/>
          <w:szCs w:val="22"/>
        </w:rPr>
        <w:lastRenderedPageBreak/>
        <mc:AlternateContent>
          <mc:Choice Requires="wps">
            <w:drawing>
              <wp:anchor distT="0" distB="0" distL="114300" distR="114300" simplePos="0" relativeHeight="251662336" behindDoc="0" locked="0" layoutInCell="1" hidden="0" allowOverlap="1" wp14:anchorId="3BBA8330" wp14:editId="7D478E91">
                <wp:simplePos x="0" y="0"/>
                <wp:positionH relativeFrom="page">
                  <wp:posOffset>469582</wp:posOffset>
                </wp:positionH>
                <wp:positionV relativeFrom="page">
                  <wp:posOffset>683578</wp:posOffset>
                </wp:positionV>
                <wp:extent cx="109855" cy="10067925"/>
                <wp:effectExtent l="0" t="0" r="0" b="0"/>
                <wp:wrapNone/>
                <wp:docPr id="21" name="Rectangle 21"/>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67F4EDB" w14:textId="77777777" w:rsidR="00CF5A30" w:rsidRDefault="00CF5A3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3BBA8330" id="Rectangle 21" o:spid="_x0000_s1030" style="position:absolute;left:0;text-align:left;margin-left:36.95pt;margin-top:53.85pt;width:8.65pt;height:792.7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7/MgIAAHYEAAAOAAAAZHJzL2Uyb0RvYy54bWysVNuO0zAQfUfiHyy/06S3pY2armBLEdJq&#10;qVj4gKnjJJZ8w3ab9O8Zu6HtAhISIg/OjD05PnNmJqv7Xkly5M4Lo0s6HuWUcM1MJXRT0m9ft28W&#10;lPgAugJpNC/piXt6v379atXZgk9Ma2TFHUEQ7YvOlrQNwRZZ5lnLFfiRsVzjYW2cgoCua7LKQYfo&#10;SmaTPL/LOuMq6wzj3uPu5nxI1wm/rjkLn+va80BkSZFbSKtL6z6u2XoFRePAtoINNOAfWCgQGi+9&#10;QG0gADk48RuUEswZb+owYkZlpq4F4ykHzGac/5LNcwuWp1xQHG8vMvn/B8uejjtHRFXSyZgSDQpr&#10;9AVVA91ITnAPBeqsLzDu2e7c4Hk0Y7Z97VR8Yx6kL+l8spwvpnNKThdpeR8Iw6Nxnk+nWACGR2/n&#10;dzk+ETq7Yljnw0duFIlGSR2SSIrC8dGHc+jPkHilN1JUWyFlclyzf5COHAHLvE3PgP4iTGrSlXQ5&#10;nyBFBthttYSAprKYv9dNuu/FF/4WeLZdjN9v/gQciW3At2cCCSGGQaFEwPaWQpV0EXMeGq7lUH3Q&#10;FQkni3prnAwamXlFieQ4R2ikzwMI+fc4FFFq1DLW6VyZaIV+36fCziJW3Nmb6oTF9pZtBRJ+BB92&#10;4LDdsfIdjgDe+/0ADrnITxp7bDmeRaXCreNunf2tA5q1BieLBUfJ2XkIadKiENq8OwRTi1TJK5mB&#10;NTZ36oVhEOP03Pop6vq7WP8AAAD//wMAUEsDBBQABgAIAAAAIQB4BP7I4AAAAAoBAAAPAAAAZHJz&#10;L2Rvd25yZXYueG1sTI/BTsMwDIbvSLxDZCRuLF0nrWtpOpVJoB3QJMYOHLPGNBWNU5ps694ec4Kj&#10;f3/6/blcT64XZxxD50nBfJaAQGq86ahVcHh/fliBCFGT0b0nVHDFAOvq9qbUhfEXesPzPraCSygU&#10;WoGNcSikDI1Fp8PMD0i8+/Sj05HHsZVm1Bcud71Mk2Qpne6IL1g94MZi87U/OQU7MtvrYdtsXldP&#10;L3X7sbN1922Vur+b6kcQEaf4B8OvPqtDxU5HfyITRK8gW+RMcp5kGQgG8nkK4sjBMl+kIKtS/n+h&#10;+gEAAP//AwBQSwECLQAUAAYACAAAACEAtoM4kv4AAADhAQAAEwAAAAAAAAAAAAAAAAAAAAAAW0Nv&#10;bnRlbnRfVHlwZXNdLnhtbFBLAQItABQABgAIAAAAIQA4/SH/1gAAAJQBAAALAAAAAAAAAAAAAAAA&#10;AC8BAABfcmVscy8ucmVsc1BLAQItABQABgAIAAAAIQBcbo7/MgIAAHYEAAAOAAAAAAAAAAAAAAAA&#10;AC4CAABkcnMvZTJvRG9jLnhtbFBLAQItABQABgAIAAAAIQB4BP7I4AAAAAoBAAAPAAAAAAAAAAAA&#10;AAAAAIwEAABkcnMvZG93bnJldi54bWxQSwUGAAAAAAQABADzAAAAmQUAAAAA&#10;" strokecolor="#4f81bd">
                <v:stroke startarrowwidth="narrow" startarrowlength="short" endarrowwidth="narrow" endarrowlength="short"/>
                <v:textbox inset="2.53958mm,2.53958mm,2.53958mm,2.53958mm">
                  <w:txbxContent>
                    <w:p w14:paraId="767F4EDB" w14:textId="77777777" w:rsidR="00CF5A30" w:rsidRDefault="00CF5A30">
                      <w:pPr>
                        <w:jc w:val="left"/>
                        <w:textDirection w:val="btLr"/>
                      </w:pPr>
                    </w:p>
                  </w:txbxContent>
                </v:textbox>
                <w10:wrap anchorx="page" anchory="page"/>
              </v:rect>
            </w:pict>
          </mc:Fallback>
        </mc:AlternateContent>
      </w:r>
      <w:r>
        <w:rPr>
          <w:noProof/>
        </w:rPr>
        <mc:AlternateContent>
          <mc:Choice Requires="wps">
            <w:drawing>
              <wp:anchor distT="0" distB="0" distL="114300" distR="114300" simplePos="0" relativeHeight="251663360" behindDoc="0" locked="0" layoutInCell="1" hidden="0" allowOverlap="1" wp14:anchorId="3D35517A" wp14:editId="41839873">
                <wp:simplePos x="0" y="0"/>
                <wp:positionH relativeFrom="page">
                  <wp:posOffset>6991032</wp:posOffset>
                </wp:positionH>
                <wp:positionV relativeFrom="page">
                  <wp:posOffset>663893</wp:posOffset>
                </wp:positionV>
                <wp:extent cx="109855" cy="9976485"/>
                <wp:effectExtent l="0" t="0" r="0" b="0"/>
                <wp:wrapNone/>
                <wp:docPr id="24" name="Rectangle 24"/>
                <wp:cNvGraphicFramePr/>
                <a:graphic xmlns:a="http://schemas.openxmlformats.org/drawingml/2006/main">
                  <a:graphicData uri="http://schemas.microsoft.com/office/word/2010/wordprocessingShape">
                    <wps:wsp>
                      <wps:cNvSpPr/>
                      <wps:spPr>
                        <a:xfrm>
                          <a:off x="5295835" y="0"/>
                          <a:ext cx="100330"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01BE9DD6" w14:textId="77777777" w:rsidR="00CF5A30" w:rsidRDefault="00CF5A30">
                            <w:pPr>
                              <w:textDirection w:val="btLr"/>
                            </w:pPr>
                          </w:p>
                        </w:txbxContent>
                      </wps:txbx>
                      <wps:bodyPr spcFirstLastPara="1" wrap="square" lIns="91425" tIns="91425" rIns="91425" bIns="91425" anchor="ctr" anchorCtr="0">
                        <a:noAutofit/>
                      </wps:bodyPr>
                    </wps:wsp>
                  </a:graphicData>
                </a:graphic>
              </wp:anchor>
            </w:drawing>
          </mc:Choice>
          <mc:Fallback>
            <w:pict>
              <v:rect w14:anchorId="3D35517A" id="Rectangle 24" o:spid="_x0000_s1031" style="position:absolute;left:0;text-align:left;margin-left:550.45pt;margin-top:52.3pt;width:8.65pt;height:785.55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jvMwIAAHYEAAAOAAAAZHJzL2Uyb0RvYy54bWysVNuO0zAQfUfiHyy/06SXLG3UdAVbipBW&#10;S8XCB0wdJ7HkG7bbtH/P2A1tF5CQEHlwZuzJ8ZkzM1neH5UkB+68MLqi41FOCdfM1EK3Ff32dfNm&#10;TokPoGuQRvOKnrin96vXr5a9LfnEdEbW3BEE0b7sbUW7EGyZZZ51XIEfGcs1HjbGKQjoujarHfSI&#10;rmQ2yfO7rDeuts4w7j3urs+HdJXwm4az8LlpPA9EVhS5hbS6tO7imq2WULYObCfYQAP+gYUCofHS&#10;C9QaApC9E79BKcGc8aYJI2ZUZppGMJ5ywGzG+S/ZPHdgecoFxfH2IpP/f7Ds6bB1RNQVncwo0aCw&#10;Rl9QNdCt5AT3UKDe+hLjnu3WDZ5HM2Z7bJyKb8yDHCtaTBbFfFpQcrpIy4+BMDwa5/l0igVgePS2&#10;uMvxidDZFcM6Hz5yo0g0KuqQRFIUDo8+nEN/hsQrvZGi3ggpk+Pa3YN05ABY5k16BvQXYVKTvqKL&#10;YoIUGWC3NRICmspi/l636b4XX/hb4NlmPn6//hNwJLYG350JJIQYBqUSAdtbClXRecx5aLiOQ/1B&#10;1yScLOqtcTJoZOYVJZLjHKGRPg8g5N/jUESpUctYp3NlohWOu2MqbBGx4s7O1CcstrdsI5DwI/iw&#10;BYftPsbbcQTw3u97cMhFftLYY4vxLCoVbh136+xuHdCsMzhZLDhKzs5DSJMWhdDm3T6YRqRKXskM&#10;rLG5Uy8Mgxin59ZPUdffxeoHAAAA//8DAFBLAwQUAAYACAAAACEAlvFqAOMAAAAOAQAADwAAAGRy&#10;cy9kb3ducmV2LnhtbEyPwW7CMBBE70j8g7WVegM7qA1pGgelSK04VEilHHo0sRtHjdchNhD+vsup&#10;vc1on2ZnitXoOnY2Q2g9SkjmApjB2usWGwn7z9dZBixEhVp1Ho2EqwmwKqeTQuXaX/DDnHexYRSC&#10;IVcSbIx9znmorXEqzH1vkG7ffnAqkh0argd1oXDX8YUQKXeqRfpgVW/W1tQ/u5OTsEW9ue439fo9&#10;e3mrmq+trdqjlfL+bqyegUUzxj8YbvWpOpTU6eBPqAPryCdCPBFLSjykwG5IkmQLYAdS6fJxCbws&#10;+P8Z5S8AAAD//wMAUEsBAi0AFAAGAAgAAAAhALaDOJL+AAAA4QEAABMAAAAAAAAAAAAAAAAAAAAA&#10;AFtDb250ZW50X1R5cGVzXS54bWxQSwECLQAUAAYACAAAACEAOP0h/9YAAACUAQAACwAAAAAAAAAA&#10;AAAAAAAvAQAAX3JlbHMvLnJlbHNQSwECLQAUAAYACAAAACEAjJ047zMCAAB2BAAADgAAAAAAAAAA&#10;AAAAAAAuAgAAZHJzL2Uyb0RvYy54bWxQSwECLQAUAAYACAAAACEAlvFqAOMAAAAOAQAADwAAAAAA&#10;AAAAAAAAAACNBAAAZHJzL2Rvd25yZXYueG1sUEsFBgAAAAAEAAQA8wAAAJ0FAAAAAA==&#10;" strokecolor="#4f81bd">
                <v:stroke startarrowwidth="narrow" startarrowlength="short" endarrowwidth="narrow" endarrowlength="short"/>
                <v:textbox inset="2.53958mm,2.53958mm,2.53958mm,2.53958mm">
                  <w:txbxContent>
                    <w:p w14:paraId="01BE9DD6" w14:textId="77777777" w:rsidR="00CF5A30" w:rsidRDefault="00CF5A30">
                      <w:pPr>
                        <w:textDirection w:val="btLr"/>
                      </w:pPr>
                    </w:p>
                  </w:txbxContent>
                </v:textbox>
                <w10:wrap anchorx="page" anchory="page"/>
              </v:rect>
            </w:pict>
          </mc:Fallback>
        </mc:AlternateContent>
      </w:r>
    </w:p>
    <w:p w14:paraId="776A5863" w14:textId="77777777" w:rsidR="00CF5A30" w:rsidRDefault="00CF5A30"/>
    <w:p w14:paraId="45CDC480" w14:textId="77777777" w:rsidR="00CF5A30" w:rsidRDefault="005249D5">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rPr>
        <mc:AlternateContent>
          <mc:Choice Requires="wps">
            <w:drawing>
              <wp:anchor distT="0" distB="0" distL="114300" distR="114300" simplePos="0" relativeHeight="251664384" behindDoc="0" locked="0" layoutInCell="1" hidden="0" allowOverlap="1" wp14:anchorId="707C5987" wp14:editId="6D838381">
                <wp:simplePos x="0" y="0"/>
                <wp:positionH relativeFrom="page">
                  <wp:align>center</wp:align>
                </wp:positionH>
                <wp:positionV relativeFrom="page">
                  <wp:align>bottom</wp:align>
                </wp:positionV>
                <wp:extent cx="7931150" cy="829310"/>
                <wp:effectExtent l="0" t="0" r="0" b="0"/>
                <wp:wrapNone/>
                <wp:docPr id="25" name="Rectangle 25"/>
                <wp:cNvGraphicFramePr/>
                <a:graphic xmlns:a="http://schemas.openxmlformats.org/drawingml/2006/main">
                  <a:graphicData uri="http://schemas.microsoft.com/office/word/2010/wordprocessingShape">
                    <wps:wsp>
                      <wps:cNvSpPr/>
                      <wps:spPr>
                        <a:xfrm>
                          <a:off x="1385188" y="3370108"/>
                          <a:ext cx="7921625" cy="81978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5C28E082" w14:textId="77777777" w:rsidR="00CF5A30" w:rsidRDefault="00CF5A3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707C5987" id="Rectangle 25" o:spid="_x0000_s1032" style="position:absolute;left:0;text-align:left;margin-left:0;margin-top:0;width:624.5pt;height:65.3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77NQIAAHwEAAAOAAAAZHJzL2Uyb0RvYy54bWysVNuO2jAQfa/Uf7D8XkJggRARVu1Sqkqr&#10;FnXbDxgcJ7HkW21D4O87dujCtg+tqvJgPM7kzDlzPFndn5QkR+68MLqi+WhMCdfM1EK3Ff32dfum&#10;oMQH0DVIo3lFz9zT+/XrV6velnxiOiNr7giCaF/2tqJdCLbMMs86rsCPjOUaHzbGKQgYujarHfSI&#10;rmQ2GY/nWW9cbZ1h3Hs83QwP6TrhNw1n4XPTeB6IrChyC2l1ad3HNVuvoGwd2E6wCw34BxYKhMai&#10;z1AbCEAOTvwGpQRzxpsmjJhRmWkawXjSgGry8S9qnjqwPGnB5nj73Cb//2DZp+POEVFXdDKjRINC&#10;j75g10C3khM8wwb11peY92R37hJ53Ea1p8ap+I86yAntnxazvEDHzxWdThcoqBgazE+BMExYLCf5&#10;PBZimFHky0WRCmRXJOt8+MCNInFTUYdUUl/h+OgDVsfUnymxsDdS1FshZQpcu3+QjhwBzb7bFvm7&#10;TSyPr7xIk5r0FV3OEg/AO9dICEhJWeyC122q9+IN/3fAkdgGfDcQSAiDfCUCXnIpFIoex99w3HGo&#10;3+uahLPFrmucDxqZeUWJ5DhNuEH6UAYQ8s95KFNqVBvdGvyJu3Dan5K984gVT/amPqPl3rKtQMKP&#10;4MMOHF76HKvjIGDd7wdwyEV+1HjTlvld7FS4DdxtsL8NQLPO4Hyx4CgZgoeQ5i0q0ebtIZhGJCev&#10;ZC6s8Yonty7jGGfoNk5Z14/G+gcAAAD//wMAUEsDBBQABgAIAAAAIQAlY6gf2gAAAAYBAAAPAAAA&#10;ZHJzL2Rvd25yZXYueG1sTI/NTsMwEITvSLyDtUjcqJMUlRDiVIAE4kh/HsCNlyRgr6PYbV2eni0X&#10;uKx2NKvZb+plclYccAqDJwX5LAOB1HozUKdgu3m5KUGEqMlo6wkVnDDAsrm8qHVl/JFWeFjHTnAI&#10;hUor6GMcKylD26PTYeZHJPY+/OR0ZDl10kz6yOHOyiLLFtLpgfhDr0d87rH9Wu+dgvf07e/yt+Jz&#10;m0fbbl6fyjQ/lUpdX6XHBxARU/w7hjM+o0PDTDu/JxOEVcBF4u88e8XtPesdb/NsAbKp5X/85gcA&#10;AP//AwBQSwECLQAUAAYACAAAACEAtoM4kv4AAADhAQAAEwAAAAAAAAAAAAAAAAAAAAAAW0NvbnRl&#10;bnRfVHlwZXNdLnhtbFBLAQItABQABgAIAAAAIQA4/SH/1gAAAJQBAAALAAAAAAAAAAAAAAAAAC8B&#10;AABfcmVscy8ucmVsc1BLAQItABQABgAIAAAAIQBCQo77NQIAAHwEAAAOAAAAAAAAAAAAAAAAAC4C&#10;AABkcnMvZTJvRG9jLnhtbFBLAQItABQABgAIAAAAIQAlY6gf2gAAAAYBAAAPAAAAAAAAAAAAAAAA&#10;AI8EAABkcnMvZG93bnJldi54bWxQSwUGAAAAAAQABADzAAAAlgUAAAAA&#10;" fillcolor="#4f81bd" strokecolor="#4f81bd">
                <v:stroke startarrowwidth="narrow" startarrowlength="short" endarrowwidth="narrow" endarrowlength="short"/>
                <v:textbox inset="2.53958mm,2.53958mm,2.53958mm,2.53958mm">
                  <w:txbxContent>
                    <w:p w14:paraId="5C28E082" w14:textId="77777777" w:rsidR="00CF5A30" w:rsidRDefault="00CF5A30">
                      <w:pPr>
                        <w:jc w:val="left"/>
                        <w:textDirection w:val="btLr"/>
                      </w:pPr>
                    </w:p>
                  </w:txbxContent>
                </v:textbox>
                <w10:wrap anchorx="page" anchory="page"/>
              </v:rect>
            </w:pict>
          </mc:Fallback>
        </mc:AlternateContent>
      </w:r>
      <w:r>
        <w:rPr>
          <w:rFonts w:ascii="Calibri" w:eastAsia="Calibri" w:hAnsi="Calibri" w:cs="Calibri"/>
          <w:noProof/>
          <w:color w:val="000000"/>
          <w:sz w:val="22"/>
          <w:szCs w:val="22"/>
        </w:rPr>
        <mc:AlternateContent>
          <mc:Choice Requires="wps">
            <w:drawing>
              <wp:anchor distT="0" distB="0" distL="114300" distR="114300" simplePos="0" relativeHeight="251665408" behindDoc="0" locked="0" layoutInCell="1" hidden="0" allowOverlap="1" wp14:anchorId="6958E89E" wp14:editId="12E0DFE0">
                <wp:simplePos x="0" y="0"/>
                <wp:positionH relativeFrom="page">
                  <wp:posOffset>-217486</wp:posOffset>
                </wp:positionH>
                <wp:positionV relativeFrom="page">
                  <wp:posOffset>-28256</wp:posOffset>
                </wp:positionV>
                <wp:extent cx="7940675" cy="819785"/>
                <wp:effectExtent l="0" t="0" r="0" b="0"/>
                <wp:wrapNone/>
                <wp:docPr id="19" name="Rectangle 19"/>
                <wp:cNvGraphicFramePr/>
                <a:graphic xmlns:a="http://schemas.openxmlformats.org/drawingml/2006/main">
                  <a:graphicData uri="http://schemas.microsoft.com/office/word/2010/wordprocessingShape">
                    <wps:wsp>
                      <wps:cNvSpPr/>
                      <wps:spPr>
                        <a:xfrm>
                          <a:off x="1380425" y="3374870"/>
                          <a:ext cx="793115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6C0C0106" w14:textId="77777777" w:rsidR="00CF5A30" w:rsidRDefault="00CF5A3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958E89E" id="Rectangle 19" o:spid="_x0000_s1033" style="position:absolute;left:0;text-align:left;margin-left:-17.1pt;margin-top:-2.2pt;width:625.25pt;height:64.55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4/NQIAAHwEAAAOAAAAZHJzL2Uyb0RvYy54bWysVNuO0zAQfUfiHyy/0yS9bC9quoItRUgr&#10;qFj4gKnjJJZ8w3ab9O8ZO2XbhQcQog/ujDM5c2bOTNb3vZLkxJ0XRpe0GOWUcM1MJXRT0m9fd28W&#10;lPgAugJpNC/pmXt6v3n9at3ZFR+b1siKO4Ig2q86W9I2BLvKMs9arsCPjOUaH9bGKQjouiarHHSI&#10;rmQ2zvO7rDOuss4w7j3eboeHdJPw65qz8LmuPQ9ElhS5hXS6dB7imW3WsGoc2FawCw34BxYKhMak&#10;z1BbCECOTvwGpQRzxps6jJhRmalrwXiqAasp8l+qeWrB8lQLNsfb5zb5/wfLPp32jogKtVtSokGh&#10;Rl+wa6AbyQneYYM661cY92T37uJ5NGO1fe1U/Mc6SI8Qk0U+Hc8oOZd0MplPF/NLg3kfCMOA+XJS&#10;FDPUgWHEosjHdykguyJZ58MHbhSJRkkdUkl9hdOjD5gdQ3+GxMTeSFHthJTJcc3hQTpyAhR7ulsU&#10;77aRPr7yIkxq0pV0OYtEGeDM1RICmspiF7xuUr4Xb/i/A47EtuDbgUBCGOZLiYBDLoXCovP4G65b&#10;DtV7XZFwtth1jftBIzOvKJEctwkNpA+rAEL+OQ7LlBqrjWoN+kQr9Ic+yTuPWPHmYKozSu4t2wkk&#10;/Ag+7MHh0BeYHRcB834/gkMu8qPGSVsWSdJw67hb53DrgGatwf1iwVEyOA8h7VusRJu3x2BqkZS8&#10;krmwxhFPal3WMe7QrZ+irh+NzQ8AAAD//wMAUEsDBBQABgAIAAAAIQD9VtPt3gAAAAsBAAAPAAAA&#10;ZHJzL2Rvd25yZXYueG1sTI/LTsMwEEX3SPyDNUjsWuelNgpxKkACsSxtP8CNhyRgj6PYbV2+HmdV&#10;dnc0R3fO1JtgNDvj5AZLAtJlAgyptWqgTsBh/7YogTkvSUltCQVc0cGmub+rZaXshT7xvPMdiyXk&#10;Kimg936sOHdtj0a6pR2R4u7LTkb6OE4dV5O8xHKjeZYkK27kQPFCL0d87bH92Z2MgG34tev0I/s+&#10;pF63+/eXMuTXUojHh/D8BMxj8DcYZv2oDk10OtoTKce0gEVeZBGNoSiAzUCWrnJgxzkVa+BNzf//&#10;0PwBAAD//wMAUEsBAi0AFAAGAAgAAAAhALaDOJL+AAAA4QEAABMAAAAAAAAAAAAAAAAAAAAAAFtD&#10;b250ZW50X1R5cGVzXS54bWxQSwECLQAUAAYACAAAACEAOP0h/9YAAACUAQAACwAAAAAAAAAAAAAA&#10;AAAvAQAAX3JlbHMvLnJlbHNQSwECLQAUAAYACAAAACEAvEkOPzUCAAB8BAAADgAAAAAAAAAAAAAA&#10;AAAuAgAAZHJzL2Uyb0RvYy54bWxQSwECLQAUAAYACAAAACEA/VbT7d4AAAALAQAADwAAAAAAAAAA&#10;AAAAAACPBAAAZHJzL2Rvd25yZXYueG1sUEsFBgAAAAAEAAQA8wAAAJoFAAAAAA==&#10;" fillcolor="#4f81bd" strokecolor="#4f81bd">
                <v:stroke startarrowwidth="narrow" startarrowlength="short" endarrowwidth="narrow" endarrowlength="short"/>
                <v:textbox inset="2.53958mm,2.53958mm,2.53958mm,2.53958mm">
                  <w:txbxContent>
                    <w:p w14:paraId="6C0C0106" w14:textId="77777777" w:rsidR="00CF5A30" w:rsidRDefault="00CF5A30">
                      <w:pPr>
                        <w:jc w:val="left"/>
                        <w:textDirection w:val="btLr"/>
                      </w:pPr>
                    </w:p>
                  </w:txbxContent>
                </v:textbox>
                <w10:wrap anchorx="page" anchory="page"/>
              </v:rect>
            </w:pict>
          </mc:Fallback>
        </mc:AlternateContent>
      </w:r>
    </w:p>
    <w:p w14:paraId="01F84A21" w14:textId="77777777" w:rsidR="00CF5A30" w:rsidRDefault="005249D5">
      <w:pPr>
        <w:jc w:val="center"/>
      </w:pPr>
      <w:r>
        <w:rPr>
          <w:noProof/>
        </w:rPr>
        <w:drawing>
          <wp:anchor distT="0" distB="0" distL="114300" distR="114300" simplePos="0" relativeHeight="251666432" behindDoc="0" locked="0" layoutInCell="1" hidden="0" allowOverlap="1" wp14:anchorId="57F94C1F" wp14:editId="11EA2080">
            <wp:simplePos x="0" y="0"/>
            <wp:positionH relativeFrom="column">
              <wp:posOffset>1915795</wp:posOffset>
            </wp:positionH>
            <wp:positionV relativeFrom="paragraph">
              <wp:posOffset>6863080</wp:posOffset>
            </wp:positionV>
            <wp:extent cx="1901825" cy="1114425"/>
            <wp:effectExtent l="0" t="0" r="0" b="0"/>
            <wp:wrapNone/>
            <wp:docPr id="27" name="image2.png" descr="gppb"/>
            <wp:cNvGraphicFramePr/>
            <a:graphic xmlns:a="http://schemas.openxmlformats.org/drawingml/2006/main">
              <a:graphicData uri="http://schemas.openxmlformats.org/drawingml/2006/picture">
                <pic:pic xmlns:pic="http://schemas.openxmlformats.org/drawingml/2006/picture">
                  <pic:nvPicPr>
                    <pic:cNvPr id="0" name="image2.png" descr="gppb"/>
                    <pic:cNvPicPr preferRelativeResize="0"/>
                  </pic:nvPicPr>
                  <pic:blipFill>
                    <a:blip r:embed="rId42"/>
                    <a:srcRect/>
                    <a:stretch>
                      <a:fillRect/>
                    </a:stretch>
                  </pic:blipFill>
                  <pic:spPr>
                    <a:xfrm>
                      <a:off x="0" y="0"/>
                      <a:ext cx="1901825" cy="1114425"/>
                    </a:xfrm>
                    <a:prstGeom prst="rect">
                      <a:avLst/>
                    </a:prstGeom>
                    <a:ln/>
                  </pic:spPr>
                </pic:pic>
              </a:graphicData>
            </a:graphic>
          </wp:anchor>
        </w:drawing>
      </w:r>
    </w:p>
    <w:p w14:paraId="2D408F7C" w14:textId="77777777" w:rsidR="00CF5A30" w:rsidRDefault="00CF5A30">
      <w:pPr>
        <w:jc w:val="left"/>
      </w:pPr>
    </w:p>
    <w:p w14:paraId="20CD4412" w14:textId="77777777" w:rsidR="00CF5A30" w:rsidRDefault="00CF5A30"/>
    <w:p w14:paraId="7DB91D9C" w14:textId="77777777" w:rsidR="00CF5A30" w:rsidRDefault="00CF5A30"/>
    <w:sectPr w:rsidR="00CF5A30">
      <w:headerReference w:type="even" r:id="rId43"/>
      <w:headerReference w:type="default" r:id="rId44"/>
      <w:footerReference w:type="default" r:id="rId45"/>
      <w:headerReference w:type="first" r:id="rId46"/>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A30B" w14:textId="77777777" w:rsidR="00CC37F9" w:rsidRDefault="00CC37F9">
      <w:r>
        <w:separator/>
      </w:r>
    </w:p>
  </w:endnote>
  <w:endnote w:type="continuationSeparator" w:id="0">
    <w:p w14:paraId="33C61C5F" w14:textId="77777777" w:rsidR="00CC37F9" w:rsidRDefault="00CC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29A" w14:textId="77777777" w:rsidR="00CF5A30" w:rsidRDefault="00CF5A30">
    <w:pPr>
      <w:jc w:val="center"/>
    </w:pPr>
  </w:p>
  <w:p w14:paraId="74A66340" w14:textId="77777777" w:rsidR="00CF5A30" w:rsidRDefault="00CF5A30">
    <w:pPr>
      <w:ind w:right="360"/>
    </w:pPr>
  </w:p>
  <w:p w14:paraId="2E3A8F21" w14:textId="77777777" w:rsidR="00CF5A30" w:rsidRDefault="00CF5A30">
    <w:pPr>
      <w:widowControl w:val="0"/>
      <w:pBdr>
        <w:top w:val="nil"/>
        <w:left w:val="nil"/>
        <w:bottom w:val="nil"/>
        <w:right w:val="nil"/>
        <w:between w:val="nil"/>
      </w:pBdr>
      <w:spacing w:line="276" w:lineRule="auto"/>
      <w:jc w:val="left"/>
    </w:pPr>
  </w:p>
  <w:p w14:paraId="1791A8A7" w14:textId="77777777" w:rsidR="00CF5A30" w:rsidRDefault="00CF5A30">
    <w:pPr>
      <w:widowControl w:val="0"/>
      <w:pBdr>
        <w:top w:val="nil"/>
        <w:left w:val="nil"/>
        <w:bottom w:val="nil"/>
        <w:right w:val="nil"/>
        <w:between w:val="nil"/>
      </w:pBdr>
      <w:spacing w:line="276" w:lineRule="auto"/>
      <w:jc w:val="left"/>
    </w:pPr>
  </w:p>
  <w:p w14:paraId="49FFC2F8" w14:textId="77777777" w:rsidR="00CF5A30" w:rsidRDefault="00CF5A30">
    <w:pPr>
      <w:widowControl w:val="0"/>
      <w:pBdr>
        <w:top w:val="nil"/>
        <w:left w:val="nil"/>
        <w:bottom w:val="nil"/>
        <w:right w:val="nil"/>
        <w:between w:val="nil"/>
      </w:pBdr>
      <w:spacing w:line="276" w:lineRule="auto"/>
      <w:jc w:val="left"/>
    </w:pPr>
  </w:p>
  <w:p w14:paraId="73E775B0" w14:textId="77777777" w:rsidR="00CF5A30" w:rsidRDefault="00CF5A30">
    <w:pPr>
      <w:widowControl w:val="0"/>
      <w:pBdr>
        <w:top w:val="nil"/>
        <w:left w:val="nil"/>
        <w:bottom w:val="nil"/>
        <w:right w:val="nil"/>
        <w:between w:val="nil"/>
      </w:pBdr>
      <w:spacing w:line="276" w:lineRule="auto"/>
      <w:jc w:val="left"/>
    </w:pPr>
  </w:p>
  <w:p w14:paraId="119AD9BA" w14:textId="77777777" w:rsidR="00CF5A30" w:rsidRDefault="005249D5">
    <w:pPr>
      <w:widowControl w:val="0"/>
      <w:pBdr>
        <w:top w:val="nil"/>
        <w:left w:val="nil"/>
        <w:bottom w:val="nil"/>
        <w:right w:val="nil"/>
        <w:between w:val="nil"/>
      </w:pBdr>
      <w:spacing w:line="276" w:lineRule="auto"/>
      <w:jc w:val="left"/>
    </w:pPr>
    <w:r>
      <w:fldChar w:fldCharType="begin"/>
    </w:r>
    <w:r>
      <w:instrText>PAGE</w:instrText>
    </w:r>
    <w:r w:rsidR="00CC37F9">
      <w:fldChar w:fldCharType="separate"/>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D67" w14:textId="2D024A1D" w:rsidR="00CF5A30" w:rsidRDefault="005249D5">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B332A">
      <w:rPr>
        <w:noProof/>
        <w:color w:val="000000"/>
        <w:sz w:val="20"/>
        <w:szCs w:val="20"/>
      </w:rPr>
      <w:t>24</w:t>
    </w:r>
    <w:r>
      <w:rPr>
        <w:color w:val="000000"/>
        <w:sz w:val="20"/>
        <w:szCs w:val="20"/>
      </w:rPr>
      <w:fldChar w:fldCharType="end"/>
    </w:r>
  </w:p>
  <w:p w14:paraId="6153F135" w14:textId="77777777" w:rsidR="00CF5A30" w:rsidRDefault="00CF5A3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B23A" w14:textId="4BE213ED" w:rsidR="00CF5A30" w:rsidRDefault="005249D5">
    <w:pPr>
      <w:jc w:val="center"/>
      <w:rPr>
        <w:sz w:val="20"/>
        <w:szCs w:val="20"/>
      </w:rPr>
    </w:pPr>
    <w:r>
      <w:rPr>
        <w:sz w:val="20"/>
        <w:szCs w:val="20"/>
      </w:rPr>
      <w:fldChar w:fldCharType="begin"/>
    </w:r>
    <w:r>
      <w:rPr>
        <w:sz w:val="20"/>
        <w:szCs w:val="20"/>
      </w:rPr>
      <w:instrText>PAGE</w:instrText>
    </w:r>
    <w:r>
      <w:rPr>
        <w:sz w:val="20"/>
        <w:szCs w:val="20"/>
      </w:rPr>
      <w:fldChar w:fldCharType="separate"/>
    </w:r>
    <w:r w:rsidR="001B332A">
      <w:rPr>
        <w:noProof/>
        <w:sz w:val="20"/>
        <w:szCs w:val="20"/>
      </w:rPr>
      <w:t>28</w:t>
    </w:r>
    <w:r>
      <w:rPr>
        <w:sz w:val="20"/>
        <w:szCs w:val="20"/>
      </w:rPr>
      <w:fldChar w:fldCharType="end"/>
    </w:r>
  </w:p>
  <w:p w14:paraId="684E2420" w14:textId="77777777" w:rsidR="00CF5A30" w:rsidRDefault="00CF5A3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9C83" w14:textId="3B233953" w:rsidR="00CF5A30" w:rsidRDefault="005249D5">
    <w:pPr>
      <w:jc w:val="center"/>
      <w:rPr>
        <w:sz w:val="20"/>
        <w:szCs w:val="20"/>
      </w:rPr>
    </w:pPr>
    <w:r>
      <w:rPr>
        <w:sz w:val="20"/>
        <w:szCs w:val="20"/>
      </w:rPr>
      <w:fldChar w:fldCharType="begin"/>
    </w:r>
    <w:r>
      <w:rPr>
        <w:sz w:val="20"/>
        <w:szCs w:val="20"/>
      </w:rPr>
      <w:instrText>PAGE</w:instrText>
    </w:r>
    <w:r>
      <w:rPr>
        <w:sz w:val="20"/>
        <w:szCs w:val="20"/>
      </w:rPr>
      <w:fldChar w:fldCharType="separate"/>
    </w:r>
    <w:r w:rsidR="001B332A">
      <w:rPr>
        <w:noProof/>
        <w:sz w:val="20"/>
        <w:szCs w:val="20"/>
      </w:rPr>
      <w:t>32</w:t>
    </w:r>
    <w:r>
      <w:rPr>
        <w:sz w:val="20"/>
        <w:szCs w:val="20"/>
      </w:rPr>
      <w:fldChar w:fldCharType="end"/>
    </w:r>
  </w:p>
  <w:p w14:paraId="41AE2B07" w14:textId="77777777" w:rsidR="00CF5A30" w:rsidRDefault="00CF5A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F2F8" w14:textId="77777777" w:rsidR="00CF5A30" w:rsidRDefault="005249D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34FED">
      <w:rPr>
        <w:noProof/>
        <w:color w:val="000000"/>
      </w:rPr>
      <w:t>1</w:t>
    </w:r>
    <w:r>
      <w:rPr>
        <w:color w:val="000000"/>
      </w:rPr>
      <w:fldChar w:fldCharType="end"/>
    </w:r>
  </w:p>
  <w:p w14:paraId="2840BD62" w14:textId="77777777" w:rsidR="00CF5A30" w:rsidRDefault="00CF5A30">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90B5" w14:textId="77777777" w:rsidR="00CF5A30" w:rsidRDefault="00CF5A30">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3190" w14:textId="77777777" w:rsidR="00CF5A30" w:rsidRDefault="005249D5">
    <w:pPr>
      <w:jc w:val="center"/>
      <w:rPr>
        <w:sz w:val="20"/>
        <w:szCs w:val="20"/>
      </w:rPr>
    </w:pPr>
    <w:r>
      <w:rPr>
        <w:sz w:val="20"/>
        <w:szCs w:val="20"/>
      </w:rPr>
      <w:fldChar w:fldCharType="begin"/>
    </w:r>
    <w:r>
      <w:rPr>
        <w:sz w:val="20"/>
        <w:szCs w:val="20"/>
      </w:rPr>
      <w:instrText>PAGE</w:instrText>
    </w:r>
    <w:r>
      <w:rPr>
        <w:sz w:val="20"/>
        <w:szCs w:val="20"/>
      </w:rPr>
      <w:fldChar w:fldCharType="separate"/>
    </w:r>
    <w:r w:rsidR="00734FED">
      <w:rPr>
        <w:noProof/>
        <w:sz w:val="20"/>
        <w:szCs w:val="20"/>
      </w:rPr>
      <w:t>3</w:t>
    </w:r>
    <w:r>
      <w:rPr>
        <w:sz w:val="20"/>
        <w:szCs w:val="20"/>
      </w:rPr>
      <w:fldChar w:fldCharType="end"/>
    </w:r>
  </w:p>
  <w:p w14:paraId="20F75F6B" w14:textId="77777777" w:rsidR="00CF5A30" w:rsidRDefault="00CF5A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C2C3" w14:textId="1C1D87E0" w:rsidR="00CF5A30" w:rsidRDefault="005249D5">
    <w:pPr>
      <w:jc w:val="center"/>
      <w:rPr>
        <w:sz w:val="20"/>
        <w:szCs w:val="20"/>
      </w:rPr>
    </w:pPr>
    <w:r>
      <w:rPr>
        <w:sz w:val="20"/>
        <w:szCs w:val="20"/>
      </w:rPr>
      <w:fldChar w:fldCharType="begin"/>
    </w:r>
    <w:r>
      <w:rPr>
        <w:sz w:val="20"/>
        <w:szCs w:val="20"/>
      </w:rPr>
      <w:instrText>PAGE</w:instrText>
    </w:r>
    <w:r>
      <w:rPr>
        <w:sz w:val="20"/>
        <w:szCs w:val="20"/>
      </w:rPr>
      <w:fldChar w:fldCharType="separate"/>
    </w:r>
    <w:r w:rsidR="001B332A">
      <w:rPr>
        <w:noProof/>
        <w:sz w:val="20"/>
        <w:szCs w:val="20"/>
      </w:rPr>
      <w:t>8</w:t>
    </w:r>
    <w:r>
      <w:rPr>
        <w:sz w:val="20"/>
        <w:szCs w:val="20"/>
      </w:rPr>
      <w:fldChar w:fldCharType="end"/>
    </w:r>
  </w:p>
  <w:p w14:paraId="695AAE65" w14:textId="77777777" w:rsidR="00CF5A30" w:rsidRDefault="00CF5A3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BECC" w14:textId="33F2522D" w:rsidR="00CF5A30" w:rsidRDefault="005249D5">
    <w:pPr>
      <w:jc w:val="center"/>
      <w:rPr>
        <w:sz w:val="20"/>
        <w:szCs w:val="20"/>
      </w:rPr>
    </w:pPr>
    <w:r>
      <w:rPr>
        <w:sz w:val="20"/>
        <w:szCs w:val="20"/>
      </w:rPr>
      <w:fldChar w:fldCharType="begin"/>
    </w:r>
    <w:r>
      <w:rPr>
        <w:sz w:val="20"/>
        <w:szCs w:val="20"/>
      </w:rPr>
      <w:instrText>PAGE</w:instrText>
    </w:r>
    <w:r>
      <w:rPr>
        <w:sz w:val="20"/>
        <w:szCs w:val="20"/>
      </w:rPr>
      <w:fldChar w:fldCharType="separate"/>
    </w:r>
    <w:r w:rsidR="001B332A">
      <w:rPr>
        <w:noProof/>
        <w:sz w:val="20"/>
        <w:szCs w:val="20"/>
      </w:rPr>
      <w:t>10</w:t>
    </w:r>
    <w:r>
      <w:rPr>
        <w:sz w:val="20"/>
        <w:szCs w:val="20"/>
      </w:rPr>
      <w:fldChar w:fldCharType="end"/>
    </w:r>
  </w:p>
  <w:p w14:paraId="758595FC" w14:textId="77777777" w:rsidR="00CF5A30" w:rsidRDefault="00CF5A3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C55D" w14:textId="72474BDB" w:rsidR="00CF5A30" w:rsidRDefault="005249D5">
    <w:pPr>
      <w:jc w:val="center"/>
      <w:rPr>
        <w:sz w:val="20"/>
        <w:szCs w:val="20"/>
      </w:rPr>
    </w:pPr>
    <w:r>
      <w:rPr>
        <w:sz w:val="20"/>
        <w:szCs w:val="20"/>
      </w:rPr>
      <w:fldChar w:fldCharType="begin"/>
    </w:r>
    <w:r>
      <w:rPr>
        <w:sz w:val="20"/>
        <w:szCs w:val="20"/>
      </w:rPr>
      <w:instrText>PAGE</w:instrText>
    </w:r>
    <w:r>
      <w:rPr>
        <w:sz w:val="20"/>
        <w:szCs w:val="20"/>
      </w:rPr>
      <w:fldChar w:fldCharType="separate"/>
    </w:r>
    <w:r w:rsidR="001B332A">
      <w:rPr>
        <w:noProof/>
        <w:sz w:val="20"/>
        <w:szCs w:val="20"/>
      </w:rPr>
      <w:t>19</w:t>
    </w:r>
    <w:r>
      <w:rPr>
        <w:sz w:val="20"/>
        <w:szCs w:val="20"/>
      </w:rPr>
      <w:fldChar w:fldCharType="end"/>
    </w:r>
  </w:p>
  <w:p w14:paraId="35B03037" w14:textId="77777777" w:rsidR="00CF5A30" w:rsidRDefault="00CF5A3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CF22" w14:textId="343603A6" w:rsidR="00CF5A30" w:rsidRDefault="005249D5">
    <w:pPr>
      <w:jc w:val="center"/>
      <w:rPr>
        <w:sz w:val="20"/>
        <w:szCs w:val="20"/>
      </w:rPr>
    </w:pPr>
    <w:r>
      <w:rPr>
        <w:sz w:val="20"/>
        <w:szCs w:val="20"/>
      </w:rPr>
      <w:fldChar w:fldCharType="begin"/>
    </w:r>
    <w:r>
      <w:rPr>
        <w:sz w:val="20"/>
        <w:szCs w:val="20"/>
      </w:rPr>
      <w:instrText>PAGE</w:instrText>
    </w:r>
    <w:r>
      <w:rPr>
        <w:sz w:val="20"/>
        <w:szCs w:val="20"/>
      </w:rPr>
      <w:fldChar w:fldCharType="separate"/>
    </w:r>
    <w:r w:rsidR="001B332A">
      <w:rPr>
        <w:noProof/>
        <w:sz w:val="20"/>
        <w:szCs w:val="20"/>
      </w:rPr>
      <w:t>21</w:t>
    </w:r>
    <w:r>
      <w:rPr>
        <w:sz w:val="20"/>
        <w:szCs w:val="20"/>
      </w:rPr>
      <w:fldChar w:fldCharType="end"/>
    </w:r>
  </w:p>
  <w:p w14:paraId="1BB53108" w14:textId="77777777" w:rsidR="00CF5A30" w:rsidRDefault="00CF5A3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342C" w14:textId="1736D126" w:rsidR="00CF5A30" w:rsidRDefault="005249D5">
    <w:pPr>
      <w:jc w:val="center"/>
      <w:rPr>
        <w:sz w:val="20"/>
        <w:szCs w:val="20"/>
      </w:rPr>
    </w:pPr>
    <w:r>
      <w:rPr>
        <w:sz w:val="20"/>
        <w:szCs w:val="20"/>
      </w:rPr>
      <w:fldChar w:fldCharType="begin"/>
    </w:r>
    <w:r>
      <w:rPr>
        <w:sz w:val="20"/>
        <w:szCs w:val="20"/>
      </w:rPr>
      <w:instrText>PAGE</w:instrText>
    </w:r>
    <w:r>
      <w:rPr>
        <w:sz w:val="20"/>
        <w:szCs w:val="20"/>
      </w:rPr>
      <w:fldChar w:fldCharType="separate"/>
    </w:r>
    <w:r w:rsidR="001B332A">
      <w:rPr>
        <w:noProof/>
        <w:sz w:val="20"/>
        <w:szCs w:val="20"/>
      </w:rPr>
      <w:t>23</w:t>
    </w:r>
    <w:r>
      <w:rPr>
        <w:sz w:val="20"/>
        <w:szCs w:val="20"/>
      </w:rPr>
      <w:fldChar w:fldCharType="end"/>
    </w:r>
  </w:p>
  <w:p w14:paraId="3A70329C" w14:textId="77777777" w:rsidR="00CF5A30" w:rsidRDefault="00CF5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348F" w14:textId="77777777" w:rsidR="00CC37F9" w:rsidRDefault="00CC37F9">
      <w:r>
        <w:separator/>
      </w:r>
    </w:p>
  </w:footnote>
  <w:footnote w:type="continuationSeparator" w:id="0">
    <w:p w14:paraId="6DDF60FD" w14:textId="77777777" w:rsidR="00CC37F9" w:rsidRDefault="00CC37F9">
      <w:r>
        <w:continuationSeparator/>
      </w:r>
    </w:p>
  </w:footnote>
  <w:footnote w:id="1">
    <w:p w14:paraId="4DEB2946" w14:textId="77777777" w:rsidR="00CF5A30" w:rsidRDefault="005249D5">
      <w:pPr>
        <w:rPr>
          <w:sz w:val="18"/>
          <w:szCs w:val="18"/>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829A" w14:textId="77777777" w:rsidR="00CF5A30" w:rsidRDefault="00CF5A30">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6127" w14:textId="77777777" w:rsidR="00CF5A30" w:rsidRDefault="00CF5A30">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2D77" w14:textId="77777777" w:rsidR="00CF5A30" w:rsidRDefault="00CF5A30">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7AA4" w14:textId="77777777" w:rsidR="00CF5A30" w:rsidRDefault="00CF5A30">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FB29" w14:textId="77777777" w:rsidR="00CF5A30" w:rsidRDefault="00CF5A30">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D241" w14:textId="77777777" w:rsidR="00CF5A30" w:rsidRDefault="00CF5A30">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C4C6" w14:textId="77777777" w:rsidR="00CF5A30" w:rsidRDefault="00CF5A30">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EB7B" w14:textId="77777777" w:rsidR="00CF5A30" w:rsidRDefault="00CF5A30">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914C" w14:textId="77777777" w:rsidR="00CF5A30" w:rsidRDefault="00CF5A30">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4813" w14:textId="77777777" w:rsidR="00CF5A30" w:rsidRDefault="00CF5A30">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4F02" w14:textId="77777777" w:rsidR="00CF5A30" w:rsidRDefault="00CF5A3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EAF4" w14:textId="77777777" w:rsidR="00CF5A30" w:rsidRDefault="005249D5">
    <w:pPr>
      <w:jc w:val="right"/>
    </w:pPr>
    <w:r>
      <w:rPr>
        <w:b/>
        <w:sz w:val="32"/>
        <w:szCs w:val="32"/>
      </w:rPr>
      <w:fldChar w:fldCharType="begin"/>
    </w:r>
    <w:r>
      <w:rPr>
        <w:b/>
        <w:sz w:val="32"/>
        <w:szCs w:val="32"/>
      </w:rPr>
      <w:instrText>PAGE</w:instrText>
    </w:r>
    <w:r>
      <w:rPr>
        <w:b/>
        <w:sz w:val="32"/>
        <w:szCs w:val="32"/>
      </w:rPr>
      <w:fldChar w:fldCharType="separate"/>
    </w:r>
    <w:r w:rsidR="00734FED">
      <w:rPr>
        <w:b/>
        <w:noProof/>
        <w:sz w:val="32"/>
        <w:szCs w:val="32"/>
      </w:rPr>
      <w:t>1</w:t>
    </w:r>
    <w:r>
      <w:rPr>
        <w:b/>
        <w:sz w:val="32"/>
        <w:szCs w:val="32"/>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126F" w14:textId="77777777" w:rsidR="00CF5A30" w:rsidRDefault="00CF5A30">
    <w:pPr>
      <w:pBdr>
        <w:top w:val="nil"/>
        <w:left w:val="nil"/>
        <w:bottom w:val="nil"/>
        <w:right w:val="nil"/>
        <w:between w:val="nil"/>
      </w:pBdr>
      <w:tabs>
        <w:tab w:val="center" w:pos="4320"/>
        <w:tab w:val="right" w:pos="8640"/>
      </w:tabs>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4DEE" w14:textId="77777777" w:rsidR="00CF5A30" w:rsidRDefault="00CF5A30">
    <w:pPr>
      <w:pBdr>
        <w:top w:val="nil"/>
        <w:left w:val="nil"/>
        <w:bottom w:val="nil"/>
        <w:right w:val="nil"/>
        <w:between w:val="nil"/>
      </w:pBdr>
      <w:tabs>
        <w:tab w:val="center" w:pos="4320"/>
        <w:tab w:val="right" w:pos="8640"/>
      </w:tabs>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7550" w14:textId="77777777" w:rsidR="00CF5A30" w:rsidRDefault="00CF5A30">
    <w:pPr>
      <w:pBdr>
        <w:top w:val="nil"/>
        <w:left w:val="nil"/>
        <w:bottom w:val="nil"/>
        <w:right w:val="nil"/>
        <w:between w:val="nil"/>
      </w:pBdr>
      <w:tabs>
        <w:tab w:val="center" w:pos="4320"/>
        <w:tab w:val="right" w:pos="8640"/>
      </w:tabs>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CD44" w14:textId="77777777" w:rsidR="00CF5A30" w:rsidRDefault="00CF5A30">
    <w:pPr>
      <w:pBdr>
        <w:top w:val="nil"/>
        <w:left w:val="nil"/>
        <w:bottom w:val="nil"/>
        <w:right w:val="nil"/>
        <w:between w:val="nil"/>
      </w:pBdr>
      <w:tabs>
        <w:tab w:val="center" w:pos="4320"/>
        <w:tab w:val="right" w:pos="8640"/>
      </w:tabs>
      <w:rPr>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92FE" w14:textId="77777777" w:rsidR="00CF5A30" w:rsidRDefault="00CF5A3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C760" w14:textId="77777777" w:rsidR="00CF5A30" w:rsidRDefault="00CF5A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10A5" w14:textId="77777777" w:rsidR="00CF5A30" w:rsidRDefault="00CF5A30">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1664" w14:textId="77777777" w:rsidR="00CF5A30" w:rsidRDefault="00CF5A30">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C73" w14:textId="77777777" w:rsidR="00CF5A30" w:rsidRDefault="00CF5A30">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C956" w14:textId="77777777" w:rsidR="00CF5A30" w:rsidRDefault="00CF5A30">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0CB9" w14:textId="77777777" w:rsidR="00CF5A30" w:rsidRDefault="00CF5A30">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9A4B" w14:textId="77777777" w:rsidR="00CF5A30" w:rsidRDefault="00CF5A3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29BD"/>
    <w:multiLevelType w:val="multilevel"/>
    <w:tmpl w:val="C2246906"/>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1" w15:restartNumberingAfterBreak="0">
    <w:nsid w:val="05E7180F"/>
    <w:multiLevelType w:val="multilevel"/>
    <w:tmpl w:val="7730006E"/>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E402F"/>
    <w:multiLevelType w:val="multilevel"/>
    <w:tmpl w:val="2FBEFBCA"/>
    <w:lvl w:ilvl="0">
      <w:start w:val="1"/>
      <w:numFmt w:val="decimal"/>
      <w:lvlText w:val="%1."/>
      <w:lvlJc w:val="right"/>
      <w:pPr>
        <w:ind w:left="36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 w15:restartNumberingAfterBreak="0">
    <w:nsid w:val="10496AE9"/>
    <w:multiLevelType w:val="multilevel"/>
    <w:tmpl w:val="813EA5F8"/>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B02EBB"/>
    <w:multiLevelType w:val="multilevel"/>
    <w:tmpl w:val="CE8C7B82"/>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5" w15:restartNumberingAfterBreak="0">
    <w:nsid w:val="1623680B"/>
    <w:multiLevelType w:val="multilevel"/>
    <w:tmpl w:val="8A4C16B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2B77F1"/>
    <w:multiLevelType w:val="multilevel"/>
    <w:tmpl w:val="39606A46"/>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3A6D11"/>
    <w:multiLevelType w:val="multilevel"/>
    <w:tmpl w:val="EA1E0474"/>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4B2733C"/>
    <w:multiLevelType w:val="multilevel"/>
    <w:tmpl w:val="169E332C"/>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2C5337D5"/>
    <w:multiLevelType w:val="multilevel"/>
    <w:tmpl w:val="38A433E2"/>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0" w15:restartNumberingAfterBreak="0">
    <w:nsid w:val="315954EF"/>
    <w:multiLevelType w:val="multilevel"/>
    <w:tmpl w:val="23A2409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C02813"/>
    <w:multiLevelType w:val="multilevel"/>
    <w:tmpl w:val="33EAE5A4"/>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440AC7"/>
    <w:multiLevelType w:val="multilevel"/>
    <w:tmpl w:val="60F4E41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3" w15:restartNumberingAfterBreak="0">
    <w:nsid w:val="3C2D59D7"/>
    <w:multiLevelType w:val="multilevel"/>
    <w:tmpl w:val="AD52B1C2"/>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C832FC3"/>
    <w:multiLevelType w:val="multilevel"/>
    <w:tmpl w:val="1C16F1D8"/>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5" w15:restartNumberingAfterBreak="0">
    <w:nsid w:val="46002AC6"/>
    <w:multiLevelType w:val="multilevel"/>
    <w:tmpl w:val="498866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2C4E18"/>
    <w:multiLevelType w:val="multilevel"/>
    <w:tmpl w:val="4E74228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EE3402"/>
    <w:multiLevelType w:val="multilevel"/>
    <w:tmpl w:val="DBD8802C"/>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189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EC3C3F"/>
    <w:multiLevelType w:val="multilevel"/>
    <w:tmpl w:val="104EEBDE"/>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9" w15:restartNumberingAfterBreak="0">
    <w:nsid w:val="4C6D3D84"/>
    <w:multiLevelType w:val="multilevel"/>
    <w:tmpl w:val="67303C6C"/>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190382"/>
    <w:multiLevelType w:val="multilevel"/>
    <w:tmpl w:val="9FC02450"/>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2CF0387"/>
    <w:multiLevelType w:val="multilevel"/>
    <w:tmpl w:val="0DDACC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22" w15:restartNumberingAfterBreak="0">
    <w:nsid w:val="5C4754D8"/>
    <w:multiLevelType w:val="multilevel"/>
    <w:tmpl w:val="6944E0B0"/>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CA27B0"/>
    <w:multiLevelType w:val="multilevel"/>
    <w:tmpl w:val="99944334"/>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4" w15:restartNumberingAfterBreak="0">
    <w:nsid w:val="5FCC5046"/>
    <w:multiLevelType w:val="multilevel"/>
    <w:tmpl w:val="8548A9BC"/>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C53DB4"/>
    <w:multiLevelType w:val="multilevel"/>
    <w:tmpl w:val="D23241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E73856"/>
    <w:multiLevelType w:val="multilevel"/>
    <w:tmpl w:val="D03E5748"/>
    <w:lvl w:ilvl="0">
      <w:start w:val="1"/>
      <w:numFmt w:val="decimal"/>
      <w:lvlText w:val="2.%1."/>
      <w:lvlJc w:val="left"/>
      <w:pPr>
        <w:ind w:left="5810" w:hanging="360"/>
      </w:pPr>
      <w:rPr>
        <w:i w:val="0"/>
        <w:color w:val="000000"/>
      </w:rPr>
    </w:lvl>
    <w:lvl w:ilvl="1">
      <w:start w:val="1"/>
      <w:numFmt w:val="lowerLetter"/>
      <w:lvlText w:val="%2."/>
      <w:lvlJc w:val="left"/>
      <w:pPr>
        <w:ind w:left="6530" w:hanging="360"/>
      </w:pPr>
      <w:rPr>
        <w:i w:val="0"/>
      </w:rPr>
    </w:lvl>
    <w:lvl w:ilvl="2">
      <w:start w:val="1"/>
      <w:numFmt w:val="lowerRoman"/>
      <w:lvlText w:val="%3."/>
      <w:lvlJc w:val="right"/>
      <w:pPr>
        <w:ind w:left="7250" w:hanging="180"/>
      </w:pPr>
    </w:lvl>
    <w:lvl w:ilvl="3">
      <w:start w:val="1"/>
      <w:numFmt w:val="decimal"/>
      <w:lvlText w:val="%4."/>
      <w:lvlJc w:val="left"/>
      <w:pPr>
        <w:ind w:left="7970" w:hanging="360"/>
      </w:pPr>
    </w:lvl>
    <w:lvl w:ilvl="4">
      <w:start w:val="1"/>
      <w:numFmt w:val="lowerLetter"/>
      <w:lvlText w:val="%5."/>
      <w:lvlJc w:val="left"/>
      <w:pPr>
        <w:ind w:left="8690" w:hanging="360"/>
      </w:pPr>
    </w:lvl>
    <w:lvl w:ilvl="5">
      <w:start w:val="1"/>
      <w:numFmt w:val="lowerRoman"/>
      <w:lvlText w:val="%6."/>
      <w:lvlJc w:val="right"/>
      <w:pPr>
        <w:ind w:left="9410" w:hanging="180"/>
      </w:pPr>
    </w:lvl>
    <w:lvl w:ilvl="6">
      <w:start w:val="1"/>
      <w:numFmt w:val="decimal"/>
      <w:lvlText w:val="%7."/>
      <w:lvlJc w:val="left"/>
      <w:pPr>
        <w:ind w:left="10130" w:hanging="360"/>
      </w:pPr>
    </w:lvl>
    <w:lvl w:ilvl="7">
      <w:start w:val="1"/>
      <w:numFmt w:val="lowerLetter"/>
      <w:lvlText w:val="%8."/>
      <w:lvlJc w:val="left"/>
      <w:pPr>
        <w:ind w:left="10850" w:hanging="360"/>
      </w:pPr>
    </w:lvl>
    <w:lvl w:ilvl="8">
      <w:start w:val="1"/>
      <w:numFmt w:val="lowerRoman"/>
      <w:lvlText w:val="%9."/>
      <w:lvlJc w:val="right"/>
      <w:pPr>
        <w:ind w:left="11570" w:hanging="180"/>
      </w:pPr>
    </w:lvl>
  </w:abstractNum>
  <w:abstractNum w:abstractNumId="27" w15:restartNumberingAfterBreak="0">
    <w:nsid w:val="6D4E0F3F"/>
    <w:multiLevelType w:val="multilevel"/>
    <w:tmpl w:val="2E528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6A09A5"/>
    <w:multiLevelType w:val="multilevel"/>
    <w:tmpl w:val="4522A47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71520EE"/>
    <w:multiLevelType w:val="multilevel"/>
    <w:tmpl w:val="11F4312E"/>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7AB3C8C"/>
    <w:multiLevelType w:val="multilevel"/>
    <w:tmpl w:val="0AD85BAE"/>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DA3D9E"/>
    <w:multiLevelType w:val="multilevel"/>
    <w:tmpl w:val="1DC6B98A"/>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CAF2A1C"/>
    <w:multiLevelType w:val="multilevel"/>
    <w:tmpl w:val="79D0ADA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C7335D"/>
    <w:multiLevelType w:val="multilevel"/>
    <w:tmpl w:val="767006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5"/>
  </w:num>
  <w:num w:numId="3">
    <w:abstractNumId w:val="21"/>
  </w:num>
  <w:num w:numId="4">
    <w:abstractNumId w:val="28"/>
  </w:num>
  <w:num w:numId="5">
    <w:abstractNumId w:val="14"/>
  </w:num>
  <w:num w:numId="6">
    <w:abstractNumId w:val="17"/>
  </w:num>
  <w:num w:numId="7">
    <w:abstractNumId w:val="24"/>
  </w:num>
  <w:num w:numId="8">
    <w:abstractNumId w:val="0"/>
  </w:num>
  <w:num w:numId="9">
    <w:abstractNumId w:val="13"/>
  </w:num>
  <w:num w:numId="10">
    <w:abstractNumId w:val="26"/>
  </w:num>
  <w:num w:numId="11">
    <w:abstractNumId w:val="29"/>
  </w:num>
  <w:num w:numId="12">
    <w:abstractNumId w:val="6"/>
  </w:num>
  <w:num w:numId="13">
    <w:abstractNumId w:val="9"/>
  </w:num>
  <w:num w:numId="14">
    <w:abstractNumId w:val="27"/>
  </w:num>
  <w:num w:numId="15">
    <w:abstractNumId w:val="7"/>
  </w:num>
  <w:num w:numId="16">
    <w:abstractNumId w:val="2"/>
  </w:num>
  <w:num w:numId="17">
    <w:abstractNumId w:val="33"/>
  </w:num>
  <w:num w:numId="18">
    <w:abstractNumId w:val="4"/>
  </w:num>
  <w:num w:numId="19">
    <w:abstractNumId w:val="23"/>
  </w:num>
  <w:num w:numId="20">
    <w:abstractNumId w:val="18"/>
  </w:num>
  <w:num w:numId="21">
    <w:abstractNumId w:val="5"/>
  </w:num>
  <w:num w:numId="22">
    <w:abstractNumId w:val="30"/>
  </w:num>
  <w:num w:numId="23">
    <w:abstractNumId w:val="22"/>
  </w:num>
  <w:num w:numId="24">
    <w:abstractNumId w:val="11"/>
  </w:num>
  <w:num w:numId="25">
    <w:abstractNumId w:val="12"/>
  </w:num>
  <w:num w:numId="26">
    <w:abstractNumId w:val="32"/>
  </w:num>
  <w:num w:numId="27">
    <w:abstractNumId w:val="3"/>
  </w:num>
  <w:num w:numId="28">
    <w:abstractNumId w:val="20"/>
  </w:num>
  <w:num w:numId="29">
    <w:abstractNumId w:val="19"/>
  </w:num>
  <w:num w:numId="30">
    <w:abstractNumId w:val="10"/>
  </w:num>
  <w:num w:numId="31">
    <w:abstractNumId w:val="16"/>
  </w:num>
  <w:num w:numId="32">
    <w:abstractNumId w:val="31"/>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A30"/>
    <w:rsid w:val="00007E87"/>
    <w:rsid w:val="000F5D77"/>
    <w:rsid w:val="001B332A"/>
    <w:rsid w:val="00311DB0"/>
    <w:rsid w:val="005249D5"/>
    <w:rsid w:val="00610108"/>
    <w:rsid w:val="0064530E"/>
    <w:rsid w:val="006F2BD6"/>
    <w:rsid w:val="00715269"/>
    <w:rsid w:val="00734FED"/>
    <w:rsid w:val="0077301A"/>
    <w:rsid w:val="00947AC5"/>
    <w:rsid w:val="00A0592F"/>
    <w:rsid w:val="00B762EC"/>
    <w:rsid w:val="00CC37F9"/>
    <w:rsid w:val="00CF5A30"/>
    <w:rsid w:val="00EA0B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0B5A"/>
  <w15:docId w15:val="{FFEC9DD5-0309-4337-8353-90B47D2E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89"/>
  </w:style>
  <w:style w:type="paragraph" w:styleId="Heading1">
    <w:name w:val="heading 1"/>
    <w:basedOn w:val="Normal"/>
    <w:next w:val="Normal"/>
    <w:uiPriority w:val="9"/>
    <w:qFormat/>
    <w:rsid w:val="00FD52A9"/>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FD52A9"/>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FD52A9"/>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FD52A9"/>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FD52A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D52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D52A9"/>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FD52A9"/>
    <w:pPr>
      <w:spacing w:after="240"/>
    </w:pPr>
    <w:tblPr>
      <w:tblStyleRowBandSize w:val="1"/>
      <w:tblStyleColBandSize w:val="1"/>
      <w:tblCellMar>
        <w:left w:w="115" w:type="dxa"/>
        <w:right w:w="115" w:type="dxa"/>
      </w:tblCellMar>
    </w:tblPr>
  </w:style>
  <w:style w:type="table" w:customStyle="1" w:styleId="a0">
    <w:basedOn w:val="TableNormal"/>
    <w:rsid w:val="00FD52A9"/>
    <w:pPr>
      <w:spacing w:after="240"/>
    </w:pPr>
    <w:tblPr>
      <w:tblStyleRowBandSize w:val="1"/>
      <w:tblStyleColBandSize w:val="1"/>
      <w:tblCellMar>
        <w:left w:w="115" w:type="dxa"/>
        <w:right w:w="115" w:type="dxa"/>
      </w:tblCellMar>
    </w:tblPr>
  </w:style>
  <w:style w:type="table" w:customStyle="1" w:styleId="a1">
    <w:basedOn w:val="TableNormal"/>
    <w:rsid w:val="00FD52A9"/>
    <w:pPr>
      <w:spacing w:after="240"/>
    </w:pPr>
    <w:tblPr>
      <w:tblStyleRowBandSize w:val="1"/>
      <w:tblStyleColBandSize w:val="1"/>
      <w:tblCellMar>
        <w:left w:w="115" w:type="dxa"/>
        <w:right w:w="115" w:type="dxa"/>
      </w:tblCellMar>
    </w:tblPr>
  </w:style>
  <w:style w:type="table" w:customStyle="1" w:styleId="a2">
    <w:basedOn w:val="TableNormal"/>
    <w:rsid w:val="00FD52A9"/>
    <w:pPr>
      <w:spacing w:after="240"/>
    </w:pPr>
    <w:tblPr>
      <w:tblStyleRowBandSize w:val="1"/>
      <w:tblStyleColBandSize w:val="1"/>
      <w:tblCellMar>
        <w:left w:w="115" w:type="dxa"/>
        <w:right w:w="115" w:type="dxa"/>
      </w:tblCellMar>
    </w:tblPr>
  </w:style>
  <w:style w:type="table" w:customStyle="1" w:styleId="a3">
    <w:basedOn w:val="TableNormal"/>
    <w:rsid w:val="00FD52A9"/>
    <w:pPr>
      <w:spacing w:after="240"/>
    </w:pPr>
    <w:tblPr>
      <w:tblStyleRowBandSize w:val="1"/>
      <w:tblStyleColBandSize w:val="1"/>
      <w:tblCellMar>
        <w:left w:w="115" w:type="dxa"/>
        <w:right w:w="115" w:type="dxa"/>
      </w:tblCellMar>
    </w:tblPr>
  </w:style>
  <w:style w:type="table" w:customStyle="1" w:styleId="a4">
    <w:basedOn w:val="TableNormal"/>
    <w:rsid w:val="00FD52A9"/>
    <w:pPr>
      <w:spacing w:after="240"/>
    </w:pPr>
    <w:tblPr>
      <w:tblStyleRowBandSize w:val="1"/>
      <w:tblStyleColBandSize w:val="1"/>
      <w:tblCellMar>
        <w:left w:w="115" w:type="dxa"/>
        <w:right w:w="115" w:type="dxa"/>
      </w:tblCellMar>
    </w:tblPr>
  </w:style>
  <w:style w:type="table" w:customStyle="1" w:styleId="a5">
    <w:basedOn w:val="TableNormal"/>
    <w:rsid w:val="00FD52A9"/>
    <w:pPr>
      <w:spacing w:after="240"/>
    </w:pPr>
    <w:tblPr>
      <w:tblStyleRowBandSize w:val="1"/>
      <w:tblStyleColBandSize w:val="1"/>
      <w:tblCellMar>
        <w:left w:w="115" w:type="dxa"/>
        <w:right w:w="115" w:type="dxa"/>
      </w:tblCellMar>
    </w:tblPr>
  </w:style>
  <w:style w:type="table" w:customStyle="1" w:styleId="a6">
    <w:basedOn w:val="TableNormal"/>
    <w:rsid w:val="00FD52A9"/>
    <w:pPr>
      <w:spacing w:after="240"/>
    </w:pPr>
    <w:tblPr>
      <w:tblStyleRowBandSize w:val="1"/>
      <w:tblStyleColBandSize w:val="1"/>
      <w:tblCellMar>
        <w:left w:w="115" w:type="dxa"/>
        <w:right w:w="115" w:type="dxa"/>
      </w:tblCellMar>
    </w:tblPr>
  </w:style>
  <w:style w:type="table" w:customStyle="1" w:styleId="a7">
    <w:basedOn w:val="TableNormal"/>
    <w:rsid w:val="00FD52A9"/>
    <w:pPr>
      <w:spacing w:after="240"/>
    </w:pPr>
    <w:tblPr>
      <w:tblStyleRowBandSize w:val="1"/>
      <w:tblStyleColBandSize w:val="1"/>
      <w:tblCellMar>
        <w:left w:w="115" w:type="dxa"/>
        <w:right w:w="115" w:type="dxa"/>
      </w:tblCellMar>
    </w:tblPr>
  </w:style>
  <w:style w:type="table" w:customStyle="1" w:styleId="a8">
    <w:basedOn w:val="TableNormal"/>
    <w:rsid w:val="00FD52A9"/>
    <w:pPr>
      <w:spacing w:after="240"/>
    </w:pPr>
    <w:tblPr>
      <w:tblStyleRowBandSize w:val="1"/>
      <w:tblStyleColBandSize w:val="1"/>
      <w:tblCellMar>
        <w:left w:w="115" w:type="dxa"/>
        <w:right w:w="115" w:type="dxa"/>
      </w:tblCellMar>
    </w:tblPr>
  </w:style>
  <w:style w:type="table" w:customStyle="1" w:styleId="a9">
    <w:basedOn w:val="TableNormal"/>
    <w:rsid w:val="00FD52A9"/>
    <w:pPr>
      <w:spacing w:after="240"/>
    </w:pPr>
    <w:tblPr>
      <w:tblStyleRowBandSize w:val="1"/>
      <w:tblStyleColBandSize w:val="1"/>
      <w:tblCellMar>
        <w:left w:w="115" w:type="dxa"/>
        <w:right w:w="115" w:type="dxa"/>
      </w:tblCellMar>
    </w:tblPr>
  </w:style>
  <w:style w:type="table" w:customStyle="1" w:styleId="aa">
    <w:basedOn w:val="TableNormal"/>
    <w:rsid w:val="00FD52A9"/>
    <w:pPr>
      <w:spacing w:after="240"/>
    </w:pPr>
    <w:tblPr>
      <w:tblStyleRowBandSize w:val="1"/>
      <w:tblStyleColBandSize w:val="1"/>
      <w:tblCellMar>
        <w:left w:w="115" w:type="dxa"/>
        <w:right w:w="115" w:type="dxa"/>
      </w:tblCellMar>
    </w:tblPr>
  </w:style>
  <w:style w:type="table" w:customStyle="1" w:styleId="ab">
    <w:basedOn w:val="TableNormal"/>
    <w:rsid w:val="00FD52A9"/>
    <w:pPr>
      <w:spacing w:after="240"/>
    </w:pPr>
    <w:tblPr>
      <w:tblStyleRowBandSize w:val="1"/>
      <w:tblStyleColBandSize w:val="1"/>
      <w:tblCellMar>
        <w:left w:w="115" w:type="dxa"/>
        <w:right w:w="115" w:type="dxa"/>
      </w:tblCellMar>
    </w:tblPr>
  </w:style>
  <w:style w:type="table" w:customStyle="1" w:styleId="ac">
    <w:basedOn w:val="TableNormal"/>
    <w:rsid w:val="00FD52A9"/>
    <w:pPr>
      <w:spacing w:after="240"/>
    </w:pPr>
    <w:tblPr>
      <w:tblStyleRowBandSize w:val="1"/>
      <w:tblStyleColBandSize w:val="1"/>
      <w:tblCellMar>
        <w:left w:w="115" w:type="dxa"/>
        <w:right w:w="115" w:type="dxa"/>
      </w:tblCellMar>
    </w:tblPr>
  </w:style>
  <w:style w:type="table" w:customStyle="1" w:styleId="ad">
    <w:basedOn w:val="TableNormal"/>
    <w:rsid w:val="00FD52A9"/>
    <w:pPr>
      <w:spacing w:after="240"/>
    </w:pPr>
    <w:tblPr>
      <w:tblStyleRowBandSize w:val="1"/>
      <w:tblStyleColBandSize w:val="1"/>
      <w:tblCellMar>
        <w:left w:w="115" w:type="dxa"/>
        <w:right w:w="115" w:type="dxa"/>
      </w:tblCellMar>
    </w:tblPr>
  </w:style>
  <w:style w:type="table" w:customStyle="1" w:styleId="ae">
    <w:basedOn w:val="TableNormal"/>
    <w:rsid w:val="00FD52A9"/>
    <w:pPr>
      <w:spacing w:after="240"/>
    </w:pPr>
    <w:tblPr>
      <w:tblStyleRowBandSize w:val="1"/>
      <w:tblStyleColBandSize w:val="1"/>
      <w:tblCellMar>
        <w:left w:w="115" w:type="dxa"/>
        <w:right w:w="115" w:type="dxa"/>
      </w:tblCellMar>
    </w:tblPr>
  </w:style>
  <w:style w:type="table" w:customStyle="1" w:styleId="af">
    <w:basedOn w:val="TableNormal"/>
    <w:rsid w:val="00FD52A9"/>
    <w:pPr>
      <w:spacing w:after="240"/>
    </w:pPr>
    <w:tblPr>
      <w:tblStyleRowBandSize w:val="1"/>
      <w:tblStyleColBandSize w:val="1"/>
      <w:tblCellMar>
        <w:left w:w="115" w:type="dxa"/>
        <w:right w:w="115" w:type="dxa"/>
      </w:tblCellMar>
    </w:tblPr>
  </w:style>
  <w:style w:type="table" w:customStyle="1" w:styleId="af0">
    <w:basedOn w:val="TableNormal"/>
    <w:rsid w:val="00FD52A9"/>
    <w:pPr>
      <w:spacing w:after="240"/>
    </w:pPr>
    <w:tblPr>
      <w:tblStyleRowBandSize w:val="1"/>
      <w:tblStyleColBandSize w:val="1"/>
      <w:tblCellMar>
        <w:left w:w="115" w:type="dxa"/>
        <w:right w:w="115" w:type="dxa"/>
      </w:tblCellMar>
    </w:tblPr>
  </w:style>
  <w:style w:type="table" w:customStyle="1" w:styleId="af1">
    <w:basedOn w:val="TableNormal"/>
    <w:rsid w:val="00FD52A9"/>
    <w:pPr>
      <w:spacing w:after="240"/>
    </w:pPr>
    <w:tblPr>
      <w:tblStyleRowBandSize w:val="1"/>
      <w:tblStyleColBandSize w:val="1"/>
      <w:tblCellMar>
        <w:left w:w="115" w:type="dxa"/>
        <w:right w:w="115" w:type="dxa"/>
      </w:tblCellMar>
    </w:tblPr>
  </w:style>
  <w:style w:type="table" w:customStyle="1" w:styleId="af2">
    <w:basedOn w:val="TableNormal"/>
    <w:rsid w:val="00FD52A9"/>
    <w:pPr>
      <w:spacing w:after="240"/>
    </w:pPr>
    <w:tblPr>
      <w:tblStyleRowBandSize w:val="1"/>
      <w:tblStyleColBandSize w:val="1"/>
      <w:tblCellMar>
        <w:left w:w="115" w:type="dxa"/>
        <w:right w:w="115" w:type="dxa"/>
      </w:tblCellMar>
    </w:tblPr>
  </w:style>
  <w:style w:type="table" w:customStyle="1" w:styleId="af3">
    <w:basedOn w:val="TableNormal"/>
    <w:rsid w:val="00FD52A9"/>
    <w:pPr>
      <w:spacing w:after="240"/>
    </w:pPr>
    <w:tblPr>
      <w:tblStyleRowBandSize w:val="1"/>
      <w:tblStyleColBandSize w:val="1"/>
      <w:tblCellMar>
        <w:left w:w="115" w:type="dxa"/>
        <w:right w:w="115" w:type="dxa"/>
      </w:tblCellMar>
    </w:tblPr>
  </w:style>
  <w:style w:type="table" w:customStyle="1" w:styleId="af4">
    <w:basedOn w:val="TableNormal"/>
    <w:rsid w:val="00FD52A9"/>
    <w:tblPr>
      <w:tblStyleRowBandSize w:val="1"/>
      <w:tblStyleColBandSize w:val="1"/>
      <w:tblCellMar>
        <w:top w:w="100" w:type="dxa"/>
        <w:left w:w="100" w:type="dxa"/>
        <w:bottom w:w="100" w:type="dxa"/>
        <w:right w:w="100" w:type="dxa"/>
      </w:tblCellMar>
    </w:tblPr>
  </w:style>
  <w:style w:type="table" w:customStyle="1" w:styleId="af5">
    <w:basedOn w:val="TableNormal"/>
    <w:rsid w:val="00FD52A9"/>
    <w:pPr>
      <w:spacing w:after="240"/>
    </w:pPr>
    <w:tblPr>
      <w:tblStyleRowBandSize w:val="1"/>
      <w:tblStyleColBandSize w:val="1"/>
      <w:tblCellMar>
        <w:left w:w="115" w:type="dxa"/>
        <w:right w:w="115" w:type="dxa"/>
      </w:tblCellMar>
    </w:tblPr>
  </w:style>
  <w:style w:type="table" w:customStyle="1" w:styleId="af6">
    <w:basedOn w:val="TableNormal"/>
    <w:rsid w:val="00FD52A9"/>
    <w:pPr>
      <w:spacing w:after="240"/>
    </w:pPr>
    <w:tblPr>
      <w:tblStyleRowBandSize w:val="1"/>
      <w:tblStyleColBandSize w:val="1"/>
      <w:tblCellMar>
        <w:left w:w="115" w:type="dxa"/>
        <w:right w:w="115" w:type="dxa"/>
      </w:tblCellMar>
    </w:tblPr>
  </w:style>
  <w:style w:type="table" w:customStyle="1" w:styleId="af7">
    <w:basedOn w:val="TableNormal"/>
    <w:rsid w:val="00FD52A9"/>
    <w:tblPr>
      <w:tblStyleRowBandSize w:val="1"/>
      <w:tblStyleColBandSize w:val="1"/>
      <w:tblCellMar>
        <w:top w:w="100" w:type="dxa"/>
        <w:left w:w="100" w:type="dxa"/>
        <w:bottom w:w="100" w:type="dxa"/>
        <w:right w:w="100" w:type="dxa"/>
      </w:tblCellMar>
    </w:tblPr>
  </w:style>
  <w:style w:type="table" w:customStyle="1" w:styleId="af8">
    <w:basedOn w:val="TableNormal"/>
    <w:rsid w:val="00FD52A9"/>
    <w:pPr>
      <w:spacing w:after="240"/>
    </w:pPr>
    <w:tblPr>
      <w:tblStyleRowBandSize w:val="1"/>
      <w:tblStyleColBandSize w:val="1"/>
      <w:tblCellMar>
        <w:left w:w="115" w:type="dxa"/>
        <w:right w:w="115" w:type="dxa"/>
      </w:tblCellMar>
    </w:tblPr>
  </w:style>
  <w:style w:type="table" w:customStyle="1" w:styleId="af9">
    <w:basedOn w:val="TableNormal"/>
    <w:rsid w:val="00FD52A9"/>
    <w:pPr>
      <w:spacing w:after="240"/>
    </w:pPr>
    <w:tblPr>
      <w:tblStyleRowBandSize w:val="1"/>
      <w:tblStyleColBandSize w:val="1"/>
      <w:tblCellMar>
        <w:left w:w="115" w:type="dxa"/>
        <w:right w:w="115" w:type="dxa"/>
      </w:tblCellMar>
    </w:tblPr>
  </w:style>
  <w:style w:type="table" w:customStyle="1" w:styleId="afa">
    <w:basedOn w:val="TableNormal"/>
    <w:rsid w:val="00FD52A9"/>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table" w:styleId="TableGrid">
    <w:name w:val="Table Grid"/>
    <w:basedOn w:val="TableNormal"/>
    <w:uiPriority w:val="39"/>
    <w:rsid w:val="005F1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30DAE"/>
  </w:style>
  <w:style w:type="paragraph" w:styleId="DocumentMap">
    <w:name w:val="Document Map"/>
    <w:basedOn w:val="Normal"/>
    <w:link w:val="DocumentMapChar"/>
    <w:uiPriority w:val="99"/>
    <w:semiHidden/>
    <w:unhideWhenUsed/>
    <w:rsid w:val="00913667"/>
    <w:rPr>
      <w:rFonts w:ascii="Tahoma" w:hAnsi="Tahoma" w:cs="Tahoma"/>
      <w:sz w:val="16"/>
      <w:szCs w:val="16"/>
    </w:rPr>
  </w:style>
  <w:style w:type="character" w:customStyle="1" w:styleId="DocumentMapChar">
    <w:name w:val="Document Map Char"/>
    <w:basedOn w:val="DefaultParagraphFont"/>
    <w:link w:val="DocumentMap"/>
    <w:uiPriority w:val="99"/>
    <w:semiHidden/>
    <w:rsid w:val="00913667"/>
    <w:rPr>
      <w:rFonts w:ascii="Tahoma" w:hAnsi="Tahoma" w:cs="Tahoma"/>
      <w:sz w:val="16"/>
      <w:szCs w:val="16"/>
    </w:rPr>
  </w:style>
  <w:style w:type="paragraph" w:styleId="ListParagraph">
    <w:name w:val="List Paragraph"/>
    <w:basedOn w:val="Normal"/>
    <w:uiPriority w:val="34"/>
    <w:qFormat/>
    <w:rsid w:val="00AA557A"/>
    <w:pPr>
      <w:ind w:left="720"/>
      <w:contextualSpacing/>
    </w:pPr>
  </w:style>
  <w:style w:type="table" w:customStyle="1" w:styleId="afb">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c">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d">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e">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0">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1">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2">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3">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4">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5">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6">
    <w:basedOn w:val="TableNormal"/>
    <w:pPr>
      <w:spacing w:after="240"/>
    </w:pPr>
    <w:tblPr>
      <w:tblStyleRowBandSize w:val="1"/>
      <w:tblStyleColBandSize w:val="1"/>
      <w:tblCellMar>
        <w:top w:w="100" w:type="dxa"/>
        <w:left w:w="115" w:type="dxa"/>
        <w:bottom w:w="100" w:type="dxa"/>
        <w:right w:w="115" w:type="dxa"/>
      </w:tblCellMar>
    </w:tblPr>
  </w:style>
  <w:style w:type="table" w:customStyle="1" w:styleId="aff7">
    <w:basedOn w:val="TableNormal"/>
    <w:pPr>
      <w:spacing w:after="240"/>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ptri.dost.gov.ph" TargetMode="Externa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10.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mailto:ptri@ptri.dost.gov.ph" TargetMode="External"/><Relationship Id="rId31" Type="http://schemas.openxmlformats.org/officeDocument/2006/relationships/header" Target="header15.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header" Target="header22.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9.xml"/><Relationship Id="rId46" Type="http://schemas.openxmlformats.org/officeDocument/2006/relationships/header" Target="header24.xml"/><Relationship Id="rId20" Type="http://schemas.openxmlformats.org/officeDocument/2006/relationships/header" Target="header7.xml"/><Relationship Id="rId4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IwNmkeas50MOT3B/Nsb/IcMsw==">AMUW2mUKMuMptNqwuZYYN5jVi1C4fvjEwlZzNpXAZpED8EJPPzwxzUOm6QfBn8LGN4xrqxss4x7eglbmMZ4DaPrgpTWZXzTC1GvVM1ETgm4ttsRQboxR3bCPIinrQg7LKL8K4l1x6GxcWYL956taqFMNQ4UMX9rebPRLTiRSfuYp5VIQBNbkoMYes8r/gSJsqJJDOA5n9NnAPt3nDGChkY2uv5c4O8hYMszomu4fQJbGHSWKTm34DKZknUjqf4tmZuNANbKVMesuQdQsAtdelKroW4Wm7mvE3E+tEPfnYE6lUBeAv+HmeoEnLKNPlXcbvFWSNeqAaIlw4afr3QhJwc3tRkrthajUVNaVwamrDurZeX/8kb66tnAmQHEkHn1WKbJpLMzEYg4gwxRcuxzOx/+53yGS8I2ccch0V8ctqNXKn/b8WVbnPFZ/k70E3tBZ1LXIqA6OGd7S/BVtVFaNbef/98ssNDCk5VgUEx3uW/uZ9NUjLp30mkNrtsCzirZ02SGIcjH0PVIUZNHrJEpWhc9QxLw7YY+zhBowvmbuF2PqvNPW04qJqdgZozBqE5RQVvHkK0EaiKXU/+OTQ+D1Scag9Y5wiR+QaywtIGD8OPkxWWsKjGifxDlswhUctyFdrtq/agzh5QD4FtsW0qWt57yY4xLfXyJlreGkyCLG/TbkoImAIb2h2KXqxSzQua9gajxdeRIcjtsLAJ7kXS3UVHfiGfelycyXenCbDe2THcOYYBsP8ZILEBUVS9wqkiQr/zy/v78Zj5FsMKVgHvVnnLMpsgz62R1fc4ccZUgBbHlK+MWPOJ2BlscS0pMcvJ5Y6eVUkfN4tx8g12siJFD1fPqjh5gr57njdoji7Gl66OSjZTuDvv9asy2ZmVo5ygEOvsHaAhy8LlSQzEXgMBJeo0/0FqZXU8yDzVrvR9vZht4tbJHNlPK/VHpipVasW8xXXWYPx49bAqX3+ThaUpImzgTBLxciEJZLP1xtzc97DltJ+L+NzYqD4qkF5K5BIvrU0F3r18aifeBHVo6Rbom2tgdjY8xbG1ey079nHMKesDbFqclcslaHpvLiX6SYXLT6gU6dNjbPkjGpGGqK9ocFn9LQY3qm/QqAAe4wLwGMy7cTczwNAV+zSRIxCLqHg/ohUQdUqp1U0CrREQwpX7lfATruEDNwUYInk8GxLRBuBSZts/2Bfyt0SFZfekBXmWvS7yLDMydrrhAIROlMIQOUTOBBTFQ2TSYvr6vtPdWBD+sW4Jn3RIkUYinkOnKLOOuUK5IxTAZebGEx5Z0hC/ShkRSGQY6BDbzIaLA9+F3NoJUIH1KDmj7DmbNnQKaYbStFeA2FN72M3iE/koZxlPUzu96X428FM6F8rK8m4wj7ALE6bSEd/7sg8eUdtKBSUm1OW55FWv2Ny9/4jv3ZBDK8S78Q+2hbbTdG/aA8oYdApbNlM9o0uQ5U5oqtgF/cc60MNgD+vJLcXG9FflC+KLaizLYWf2/FglNJemUt2RJpepo/LgeJxpOJwoglU5i14GSKGjEKHyl/qp64mQFPYRZcIiatCqKBoVVHSj9f70VtBBDhuelgwLgv642qb89tq/7MNoGN8ACB6rYf7PWnD5YfBWnM24HQHmWCR9lRB5SxAmHVkAVosye/OrsBCLuosR2raah3h7rZYpM8tqy1w1eM8jQV6K/PWVhl68TPe6fXXUXhgP5+vIjBqCHE3v2NYHNQ0GwoVMfi+Nj1/ombQ5d37erS4Wk+lLWqwKBTDGUFdZOT2G+eSOHub6l3/a1GzODyILizLwe7aChlCYPjeY7mPWamn/X0RqmJkY1JFfcB+2t/etldAus4ZeNU6R2TpaXtDQ4Kawd3QxWc3WgJioOo4v4DQopMZtqW/WqCtUjlgAhiROtx13R834+YLAjYTZq5cNeBo9zDYuSYzCITUcjBcigCvPmO+/ceTYgF+TENEVghN4AXZ8bAuUKzX6vrIWw4D5wDjmrUBUpri+j55085NCzGnxDnTkb3irNyMfj4enpbKuZj4IbHuAFBhjfJ2LSywnAT1kOBRc7r0AxNgzE8N6q15m8euH7jFioGRVZVSvoCms6Ji673o3Hoy2YkBssl/YPeOmvsWbiCJBlLPlvJXF1nc75MEFIfZnnNXlLpLOa2zIOWWeQk797KeqS1LmcMYrETuoobK1pm1M3cyF6VFPZ96gucPwkWuffPZj4jM/8fSs/v4PdPcrBHYHoofzdgDMiyN8F9sseo06fEe9mDki4uf6Elqshlc3OFDyq035wT3Wx2mRfyjDvDJMAVkRRHvvR+kUkcmkJE5UtcvCgmJDFYk+PYWKYBRw7HFIZXXzs9R1YaWuD41J9IRm0FxDhoBjtIhkVLkCCDJWqiPRCoxLTkwCr8zrVNy8UHSRpSoSxiJFByBeKKxx+mjzGpWjtGISHlsqfQ0hdgviGl9zVE4CemhX3SdeWMddT1LYBb4JqeHPwrSGXqeiPK2V9jd2eZcSFOTQLmRf2+9CiwkO2kgFQYPLzXp7XEcOQRCG6Gis7LTc1uKSqMjEC4koaAqb/IuyboTkDR7m5COWeiNf+CMzwHh1B7HqJeT21/Mo+FgSBLg6bhJmkDk1eVQaxIG9rNc1Ib5vk8M0fPe4F1/VW3lJVQodkUlrVN4kmDav+AgjDhnwwM9VECazLR+EOn3A5waWkMnGBnwD3K6LZchwddujRvBrHBmJtI46HGl5v9+RlZgxRymQsNZ4Yq36IYSKl9F8aMz9raepLrhQvMizy4vjCrzAYXO1gWE1N5Y87sYaxEwkKEp+s5yNPiG/K3unOdTSsSrG3CIRxrhTBJUk53xaZ9CBLGu2+nkRuAujelVL/lhPiJH0XC2qosHk1vXY301FG0vCJoYRtlgMpmDC0TethOyrK8PXMesoS8tP+b9eKabQZH7VvP2XRnXu4kbSUGqvWPn9n3QfVJeAEm9+KKWV5mvtsn5D20Mgppspfz8n/OuZo6ZhElnHgyrgOa3Mq7kjDb+oQSCnxUdzayI/oBbUL1wPy6JLwkfSEuNqmWLqlY5VhFGTYTa420ecmk4Kc/gmQrfeOW25yARF53R8BJgmydYCJ9co57shiu99tpGJB/JdaEaKG7P4QSyJYgP6phPwFk+byblBvL6MUdIXWefeBvzUXBfu454k7Z8KszDXvKxwWXqMXv56hPwZzd920XTH9/110N8R05aOQCgoFltvywQgNHbXeGqwz49u2AMQ+DvSz1oxuZwy2FCZzS4OTLatWL3Ky5AgBYIBXSwkxdNGyuPtrRB0zdGzKNlgCMjnSgk26uhjVuS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10504</Words>
  <Characters>59879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MARNIE DONES</cp:lastModifiedBy>
  <cp:revision>3</cp:revision>
  <dcterms:created xsi:type="dcterms:W3CDTF">2021-12-18T05:49:00Z</dcterms:created>
  <dcterms:modified xsi:type="dcterms:W3CDTF">2021-12-18T05:52:00Z</dcterms:modified>
</cp:coreProperties>
</file>